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AD366A">
        <w:t>Калинка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AD366A">
        <w:t>Модест</w:t>
      </w:r>
      <w:r w:rsidR="0061111F">
        <w:t xml:space="preserve"> </w:t>
      </w:r>
      <w:r w:rsidR="00AD366A">
        <w:t>Мусогорски</w:t>
      </w:r>
      <w:r w:rsidR="005945BD">
        <w:t xml:space="preserve"> б</w:t>
      </w:r>
      <w:r w:rsidR="0061111F">
        <w:t>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AD366A">
        <w:rPr>
          <w:b/>
        </w:rPr>
        <w:t>03</w:t>
      </w:r>
      <w:r w:rsidR="005A092C">
        <w:t>.</w:t>
      </w:r>
      <w:r w:rsidR="00404360" w:rsidRPr="00404360">
        <w:t>0</w:t>
      </w:r>
      <w:r w:rsidR="00AD366A">
        <w:t>4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C909EC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AD366A">
        <w:t>0</w:t>
      </w:r>
      <w:r w:rsidR="00404360" w:rsidRPr="00404360">
        <w:t>:</w:t>
      </w:r>
      <w:r w:rsidR="0061111F">
        <w:t>3</w:t>
      </w:r>
      <w:r w:rsidR="00A0202B">
        <w:t>0</w:t>
      </w:r>
      <w:r w:rsidR="00404360" w:rsidRPr="00404360">
        <w:t xml:space="preserve"> – </w:t>
      </w:r>
      <w:r w:rsidR="00467B31">
        <w:t>1</w:t>
      </w:r>
      <w:proofErr w:type="spellStart"/>
      <w:r w:rsidR="00C74D49">
        <w:rPr>
          <w:lang w:val="en-US"/>
        </w:rPr>
        <w:t>1</w:t>
      </w:r>
      <w:proofErr w:type="spellEnd"/>
      <w:r w:rsidR="00404360" w:rsidRPr="00404360">
        <w:t>:</w:t>
      </w:r>
      <w:r w:rsidR="00AD366A">
        <w:t>00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61111F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E875F8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825329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825329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Pr="0051110B" w:rsidRDefault="00404360">
      <w:pPr>
        <w:jc w:val="both"/>
        <w:rPr>
          <w:noProof/>
        </w:rPr>
      </w:pPr>
      <w:r>
        <w:tab/>
      </w:r>
      <w:r w:rsidR="00A93728">
        <w:t>Во</w:t>
      </w:r>
      <w:r w:rsidR="00CF2C71">
        <w:t xml:space="preserve"> близина на градинката </w:t>
      </w:r>
      <w:r w:rsidR="00AD366A">
        <w:t xml:space="preserve"> е лоцирана базна</w:t>
      </w:r>
      <w:r w:rsidR="005A092C">
        <w:t xml:space="preserve"> станиц</w:t>
      </w:r>
      <w:r w:rsidR="00AD366A">
        <w:t>а</w:t>
      </w:r>
      <w:r w:rsidR="005A092C">
        <w:t xml:space="preserve"> за мобилна телефони</w:t>
      </w:r>
      <w:r w:rsidR="00C74D49">
        <w:t>ја</w:t>
      </w:r>
      <w:r w:rsidR="00801E65">
        <w:t xml:space="preserve">, </w:t>
      </w:r>
      <w:r w:rsidR="005A092C">
        <w:t xml:space="preserve">базна станица </w:t>
      </w:r>
      <w:r w:rsidR="00EA4F4D">
        <w:t xml:space="preserve"> на</w:t>
      </w:r>
      <w:r w:rsidR="003B1D0A">
        <w:t xml:space="preserve"> оператор</w:t>
      </w:r>
      <w:r w:rsidR="005A092C">
        <w:t>о</w:t>
      </w:r>
      <w:r w:rsidR="00A93728">
        <w:t xml:space="preserve">т </w:t>
      </w:r>
      <w:r w:rsidR="00B10609">
        <w:t>ВИП</w:t>
      </w:r>
      <w:r w:rsidR="005A092C">
        <w:t xml:space="preserve"> на растојание од </w:t>
      </w:r>
      <w:r w:rsidR="007B2ABD">
        <w:rPr>
          <w:lang w:val="en-US"/>
        </w:rPr>
        <w:t>1</w:t>
      </w:r>
      <w:r w:rsidR="00B10609">
        <w:t>0</w:t>
      </w:r>
      <w:r w:rsidR="007B2ABD">
        <w:rPr>
          <w:lang w:val="en-US"/>
        </w:rPr>
        <w:t>0</w:t>
      </w:r>
      <w:r w:rsidR="007B2ABD">
        <w:t xml:space="preserve"> метри и на височина од околу </w:t>
      </w:r>
      <w:r w:rsidR="00B10609">
        <w:t>3</w:t>
      </w:r>
      <w:r w:rsidR="005A092C">
        <w:t>0 метри</w:t>
      </w:r>
      <w:r w:rsidR="00C74D49">
        <w:rPr>
          <w:lang w:val="en-US"/>
        </w:rPr>
        <w:t xml:space="preserve"> </w:t>
      </w:r>
      <w:r w:rsidR="00B10609">
        <w:t>која што</w:t>
      </w:r>
      <w:r w:rsidR="00C74D49">
        <w:t xml:space="preserve"> е во видно поле од градинката</w:t>
      </w:r>
      <w:r w:rsidR="005A092C">
        <w:t xml:space="preserve">, </w:t>
      </w:r>
      <w:r w:rsidR="00B10609">
        <w:t>поставена на кров на приватна куќа.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264D19">
        <w:rPr>
          <w:b/>
          <w:noProof/>
          <w:lang w:val="en-US"/>
        </w:rPr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2971800" cy="2495550"/>
            <wp:effectExtent l="19050" t="0" r="0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187" cy="24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66A">
        <w:rPr>
          <w:b/>
          <w:noProof/>
          <w:lang w:val="en-US"/>
        </w:rPr>
        <w:t xml:space="preserve">                </w:t>
      </w:r>
      <w:r w:rsidR="00264D19">
        <w:rPr>
          <w:b/>
          <w:noProof/>
          <w:lang w:val="en-US"/>
        </w:rPr>
        <w:t xml:space="preserve">   </w:t>
      </w:r>
      <w:r w:rsidR="00CA4704">
        <w:rPr>
          <w:b/>
          <w:noProof/>
          <w:lang w:val="en-US"/>
        </w:rPr>
        <w:drawing>
          <wp:inline distT="0" distB="0" distL="0" distR="0">
            <wp:extent cx="2845435" cy="2494711"/>
            <wp:effectExtent l="19050" t="0" r="0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52" cy="24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F2" w:rsidRDefault="00426A43">
      <w:r>
        <w:t>Сл.</w:t>
      </w:r>
      <w:r>
        <w:rPr>
          <w:lang w:val="en-US"/>
        </w:rPr>
        <w:t>3</w:t>
      </w:r>
      <w:r w:rsidR="00193BBC">
        <w:t xml:space="preserve"> Поглед од дворот на градинката кон базни</w:t>
      </w:r>
      <w:r w:rsidR="001E02F2">
        <w:t>те</w:t>
      </w:r>
      <w:r w:rsidR="00193BBC">
        <w:t xml:space="preserve"> станици</w:t>
      </w:r>
    </w:p>
    <w:p w:rsidR="00C7142A" w:rsidRDefault="00C7142A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825329" w:rsidP="00426A43">
      <w:pPr>
        <w:ind w:left="-142"/>
        <w:jc w:val="center"/>
        <w:rPr>
          <w:b/>
        </w:rPr>
      </w:pP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9pt;margin-top:7.95pt;width:64.5pt;height:47.65pt;z-index:251663360" filled="f" stroked="f">
            <v:textbox style="mso-next-textbox:#_x0000_s1031">
              <w:txbxContent>
                <w:p w:rsidR="00426A43" w:rsidRPr="00EE02DD" w:rsidRDefault="001612E5">
                  <w:pPr>
                    <w:rPr>
                      <w:b/>
                    </w:rPr>
                  </w:pPr>
                  <w:r>
                    <w:rPr>
                      <w:b/>
                    </w:rPr>
                    <w:t>Базна станица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84.75pt;margin-top:28.2pt;width:142.85pt;height:61.85pt;z-index:251667456" o:connectortype="straight">
            <v:stroke endarrow="block"/>
          </v:shape>
        </w:pict>
      </w:r>
      <w:r>
        <w:rPr>
          <w:b/>
          <w:noProof/>
          <w:lang w:val="en-US"/>
        </w:rPr>
        <w:pict>
          <v:rect id="_x0000_s1039" style="position:absolute;left:0;text-align:left;margin-left:227.6pt;margin-top:90.05pt;width:7.15pt;height:7.15pt;z-index:251678720"/>
        </w:pict>
      </w:r>
      <w:r w:rsidRPr="00825329">
        <w:rPr>
          <w:b/>
          <w:noProof/>
          <w:color w:val="00B050"/>
          <w:lang w:val="en-US"/>
        </w:rPr>
        <w:pict>
          <v:shape id="_x0000_s1046" type="#_x0000_t32" style="position:absolute;left:0;text-align:left;margin-left:267.85pt;margin-top:55.6pt;width:81.65pt;height:76.35pt;flip:x;z-index:251683840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27" type="#_x0000_t202" style="position:absolute;left:0;text-align:left;margin-left:345.75pt;margin-top:32.65pt;width:1in;height:64.5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 w:rsidRPr="00825329">
        <w:rPr>
          <w:b/>
          <w:noProof/>
          <w:color w:val="00B050"/>
          <w:lang w:val="en-US"/>
        </w:rPr>
        <w:pict>
          <v:oval id="_x0000_s1026" style="position:absolute;left:0;text-align:left;margin-left:260.25pt;margin-top:131.95pt;width:7.6pt;height:9.45pt;z-index:251658240"/>
        </w:pict>
      </w:r>
      <w:r w:rsidR="00636209">
        <w:rPr>
          <w:b/>
          <w:noProof/>
          <w:lang w:val="en-US"/>
        </w:rPr>
        <w:drawing>
          <wp:inline distT="0" distB="0" distL="0" distR="0">
            <wp:extent cx="5865167" cy="3656866"/>
            <wp:effectExtent l="19050" t="0" r="2233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67" cy="36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D26C70" w:rsidRPr="00D26C70" w:rsidRDefault="00D26C70">
      <w:pPr>
        <w:jc w:val="both"/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511C45">
        <w:rPr>
          <w:b/>
          <w:sz w:val="28"/>
          <w:szCs w:val="28"/>
          <w:lang w:val="en-US"/>
        </w:rPr>
        <w:t>1</w:t>
      </w:r>
      <w:r w:rsidR="00865246"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>.</w:t>
      </w:r>
      <w:r w:rsidR="00535450">
        <w:rPr>
          <w:b/>
          <w:sz w:val="28"/>
          <w:szCs w:val="28"/>
          <w:lang w:val="en-US"/>
        </w:rPr>
        <w:t>44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535450">
        <w:rPr>
          <w:b/>
          <w:sz w:val="28"/>
          <w:szCs w:val="28"/>
          <w:lang w:val="en-US"/>
        </w:rPr>
        <w:t>60</w:t>
      </w:r>
      <w:r w:rsidR="00C073C9">
        <w:rPr>
          <w:b/>
          <w:sz w:val="28"/>
          <w:szCs w:val="28"/>
        </w:rPr>
        <w:t>.</w:t>
      </w:r>
      <w:r w:rsidR="00535450">
        <w:rPr>
          <w:b/>
          <w:sz w:val="28"/>
          <w:szCs w:val="28"/>
          <w:lang w:val="en-US"/>
        </w:rPr>
        <w:t>773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>Вкупна јачина на електрично поле:</w:t>
      </w:r>
      <w:r w:rsidRPr="00D26C70">
        <w:rPr>
          <w:b/>
        </w:rPr>
        <w:t xml:space="preserve"> </w:t>
      </w:r>
      <w:r w:rsidR="00535450">
        <w:rPr>
          <w:b/>
          <w:sz w:val="28"/>
          <w:szCs w:val="28"/>
          <w:lang w:val="en-US"/>
        </w:rPr>
        <w:t>4</w:t>
      </w:r>
      <w:r w:rsidR="00764EC5">
        <w:rPr>
          <w:b/>
          <w:sz w:val="28"/>
          <w:szCs w:val="28"/>
          <w:lang w:val="en-GB"/>
        </w:rPr>
        <w:t>.</w:t>
      </w:r>
      <w:r w:rsidR="00535450">
        <w:rPr>
          <w:b/>
          <w:sz w:val="28"/>
          <w:szCs w:val="28"/>
          <w:lang w:val="en-GB"/>
        </w:rPr>
        <w:t>787</w:t>
      </w:r>
      <w:r w:rsidR="00764EC5" w:rsidRPr="00764EC5">
        <w:rPr>
          <w:b/>
          <w:sz w:val="28"/>
          <w:szCs w:val="28"/>
        </w:rPr>
        <w:t xml:space="preserve"> 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C444F2" w:rsidRDefault="00C444F2">
      <w:pPr>
        <w:pStyle w:val="ListParagraph"/>
        <w:ind w:left="1080"/>
        <w:jc w:val="both"/>
        <w:rPr>
          <w:lang w:val="en-US"/>
        </w:rPr>
      </w:pPr>
    </w:p>
    <w:p w:rsidR="00DB4845" w:rsidRPr="00DB4845" w:rsidRDefault="00535450" w:rsidP="00D26C70">
      <w:pPr>
        <w:pStyle w:val="ListParagraph"/>
        <w:ind w:left="1080"/>
        <w:rPr>
          <w:lang w:val="en-US"/>
        </w:rPr>
      </w:pPr>
      <w:r w:rsidRPr="00535450">
        <w:rPr>
          <w:noProof/>
          <w:lang w:val="en-US"/>
        </w:rPr>
        <w:drawing>
          <wp:inline distT="0" distB="0" distL="0" distR="0">
            <wp:extent cx="5029200" cy="3048000"/>
            <wp:effectExtent l="19050" t="0" r="19050" b="0"/>
            <wp:docPr id="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6AC3" w:rsidRDefault="005A6AC3" w:rsidP="005A6AC3">
      <w:pPr>
        <w:pStyle w:val="ListParagraph"/>
        <w:ind w:left="1080"/>
        <w:rPr>
          <w:b/>
          <w:lang w:val="en-US"/>
        </w:rPr>
      </w:pPr>
    </w:p>
    <w:p w:rsidR="006A6C49" w:rsidRPr="00D26C70" w:rsidRDefault="006A6C49" w:rsidP="005A6AC3">
      <w:pPr>
        <w:pStyle w:val="ListParagraph"/>
        <w:ind w:left="1080"/>
        <w:rPr>
          <w:b/>
        </w:rPr>
      </w:pPr>
    </w:p>
    <w:p w:rsidR="00A749FB" w:rsidRPr="00D26C70" w:rsidRDefault="004B4B0D" w:rsidP="00A749FB">
      <w:pPr>
        <w:rPr>
          <w:b/>
        </w:rPr>
      </w:pPr>
      <w:r>
        <w:rPr>
          <w:b/>
        </w:rPr>
        <w:t xml:space="preserve">   </w:t>
      </w:r>
      <w:r w:rsidR="00A749FB" w:rsidRPr="004B4B0D">
        <w:rPr>
          <w:b/>
        </w:rPr>
        <w:t>Заклучок:</w:t>
      </w:r>
    </w:p>
    <w:p w:rsidR="000F4CFA" w:rsidRPr="000A52E0" w:rsidRDefault="00A749FB" w:rsidP="00A749FB">
      <w:pPr>
        <w:rPr>
          <w:b/>
          <w:lang w:val="en-US"/>
        </w:rPr>
        <w:sectPr w:rsidR="000F4CFA" w:rsidRPr="000A52E0" w:rsidSect="00A46B99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F4054">
        <w:t>пропишаните гранични вреднос</w:t>
      </w:r>
      <w:r w:rsidR="007508F4">
        <w:t>ти.</w:t>
      </w:r>
    </w:p>
    <w:p w:rsidR="0086040E" w:rsidRDefault="000A6DFB" w:rsidP="0086040E">
      <w:pPr>
        <w:rPr>
          <w:b/>
        </w:rPr>
      </w:pPr>
      <w:r>
        <w:rPr>
          <w:b/>
          <w:lang w:val="en-US"/>
        </w:rPr>
        <w:lastRenderedPageBreak/>
        <w:t xml:space="preserve">  </w:t>
      </w:r>
      <w:r w:rsidR="0086040E">
        <w:rPr>
          <w:b/>
        </w:rPr>
        <w:t xml:space="preserve">Додаток </w:t>
      </w:r>
      <w:r w:rsidR="0086040E">
        <w:rPr>
          <w:b/>
          <w:lang w:val="en-US"/>
        </w:rPr>
        <w:t>:</w:t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Локација</w:t>
      </w:r>
      <w:proofErr w:type="spellEnd"/>
      <w:r w:rsidRPr="00535450">
        <w:rPr>
          <w:b/>
          <w:sz w:val="20"/>
          <w:szCs w:val="20"/>
          <w:lang w:val="en-US"/>
        </w:rPr>
        <w:t xml:space="preserve">: </w:t>
      </w:r>
      <w:proofErr w:type="spellStart"/>
      <w:r w:rsidRPr="00535450">
        <w:rPr>
          <w:b/>
          <w:sz w:val="20"/>
          <w:szCs w:val="20"/>
          <w:lang w:val="en-US"/>
        </w:rPr>
        <w:t>ул</w:t>
      </w:r>
      <w:proofErr w:type="spellEnd"/>
      <w:r w:rsidRPr="00535450">
        <w:rPr>
          <w:b/>
          <w:sz w:val="20"/>
          <w:szCs w:val="20"/>
          <w:lang w:val="en-US"/>
        </w:rPr>
        <w:t xml:space="preserve">. </w:t>
      </w:r>
      <w:proofErr w:type="spellStart"/>
      <w:r w:rsidRPr="00535450">
        <w:rPr>
          <w:b/>
          <w:sz w:val="20"/>
          <w:szCs w:val="20"/>
          <w:lang w:val="en-US"/>
        </w:rPr>
        <w:t>Модест</w:t>
      </w:r>
      <w:proofErr w:type="spellEnd"/>
      <w:r w:rsidRPr="00535450">
        <w:rPr>
          <w:b/>
          <w:sz w:val="20"/>
          <w:szCs w:val="20"/>
          <w:lang w:val="en-US"/>
        </w:rPr>
        <w:t xml:space="preserve"> </w:t>
      </w:r>
      <w:proofErr w:type="spellStart"/>
      <w:r w:rsidRPr="00535450">
        <w:rPr>
          <w:b/>
          <w:sz w:val="20"/>
          <w:szCs w:val="20"/>
          <w:lang w:val="en-US"/>
        </w:rPr>
        <w:t>Мусогорски</w:t>
      </w:r>
      <w:proofErr w:type="spellEnd"/>
      <w:r w:rsidRPr="00535450">
        <w:rPr>
          <w:b/>
          <w:sz w:val="20"/>
          <w:szCs w:val="20"/>
          <w:lang w:val="en-US"/>
        </w:rPr>
        <w:t xml:space="preserve"> </w:t>
      </w:r>
      <w:proofErr w:type="spellStart"/>
      <w:r w:rsidRPr="00535450">
        <w:rPr>
          <w:b/>
          <w:sz w:val="20"/>
          <w:szCs w:val="20"/>
          <w:lang w:val="en-US"/>
        </w:rPr>
        <w:t>бб</w:t>
      </w:r>
      <w:proofErr w:type="spellEnd"/>
      <w:r w:rsidRPr="00535450">
        <w:rPr>
          <w:b/>
          <w:sz w:val="20"/>
          <w:szCs w:val="20"/>
          <w:lang w:val="en-US"/>
        </w:rPr>
        <w:t xml:space="preserve">, </w:t>
      </w:r>
      <w:proofErr w:type="spellStart"/>
      <w:r w:rsidRPr="00535450">
        <w:rPr>
          <w:b/>
          <w:sz w:val="20"/>
          <w:szCs w:val="20"/>
          <w:lang w:val="en-US"/>
        </w:rPr>
        <w:t>Скопје</w:t>
      </w:r>
      <w:proofErr w:type="spellEnd"/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Време</w:t>
      </w:r>
      <w:proofErr w:type="spellEnd"/>
      <w:r w:rsidRPr="00535450">
        <w:rPr>
          <w:b/>
          <w:sz w:val="20"/>
          <w:szCs w:val="20"/>
          <w:lang w:val="en-US"/>
        </w:rPr>
        <w:t xml:space="preserve">: 03.04.2014 </w:t>
      </w:r>
      <w:proofErr w:type="spellStart"/>
      <w:r w:rsidRPr="00535450">
        <w:rPr>
          <w:b/>
          <w:sz w:val="20"/>
          <w:szCs w:val="20"/>
          <w:lang w:val="en-US"/>
        </w:rPr>
        <w:t>год</w:t>
      </w:r>
      <w:proofErr w:type="spellEnd"/>
      <w:r w:rsidRPr="00535450">
        <w:rPr>
          <w:b/>
          <w:sz w:val="20"/>
          <w:szCs w:val="20"/>
          <w:lang w:val="en-US"/>
        </w:rPr>
        <w:t>. 10:30 - 11:00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Временски</w:t>
      </w:r>
      <w:proofErr w:type="spellEnd"/>
      <w:r w:rsidRPr="00535450">
        <w:rPr>
          <w:b/>
          <w:sz w:val="20"/>
          <w:szCs w:val="20"/>
          <w:lang w:val="en-US"/>
        </w:rPr>
        <w:t xml:space="preserve"> </w:t>
      </w:r>
      <w:proofErr w:type="spellStart"/>
      <w:r w:rsidRPr="00535450">
        <w:rPr>
          <w:b/>
          <w:sz w:val="20"/>
          <w:szCs w:val="20"/>
          <w:lang w:val="en-US"/>
        </w:rPr>
        <w:t>услови</w:t>
      </w:r>
      <w:proofErr w:type="spellEnd"/>
      <w:r w:rsidRPr="00535450">
        <w:rPr>
          <w:b/>
          <w:sz w:val="20"/>
          <w:szCs w:val="20"/>
          <w:lang w:val="en-US"/>
        </w:rPr>
        <w:t xml:space="preserve">: </w:t>
      </w:r>
      <w:proofErr w:type="spellStart"/>
      <w:r w:rsidRPr="00535450">
        <w:rPr>
          <w:b/>
          <w:sz w:val="20"/>
          <w:szCs w:val="20"/>
          <w:lang w:val="en-US"/>
        </w:rPr>
        <w:t>сончево</w:t>
      </w:r>
      <w:proofErr w:type="spellEnd"/>
      <w:r w:rsidRPr="00535450">
        <w:rPr>
          <w:b/>
          <w:sz w:val="20"/>
          <w:szCs w:val="20"/>
          <w:lang w:val="en-US"/>
        </w:rPr>
        <w:t xml:space="preserve"> 15°С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Координати</w:t>
      </w:r>
      <w:proofErr w:type="spellEnd"/>
      <w:r w:rsidRPr="00535450">
        <w:rPr>
          <w:b/>
          <w:sz w:val="20"/>
          <w:szCs w:val="20"/>
          <w:lang w:val="en-US"/>
        </w:rPr>
        <w:t>: N 42 E 21.494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Надморска</w:t>
      </w:r>
      <w:proofErr w:type="spellEnd"/>
      <w:r w:rsidRPr="00535450">
        <w:rPr>
          <w:b/>
          <w:sz w:val="20"/>
          <w:szCs w:val="20"/>
          <w:lang w:val="en-US"/>
        </w:rPr>
        <w:t xml:space="preserve"> </w:t>
      </w:r>
      <w:proofErr w:type="spellStart"/>
      <w:r w:rsidRPr="00535450">
        <w:rPr>
          <w:b/>
          <w:sz w:val="20"/>
          <w:szCs w:val="20"/>
          <w:lang w:val="en-US"/>
        </w:rPr>
        <w:t>висина</w:t>
      </w:r>
      <w:proofErr w:type="spellEnd"/>
      <w:r w:rsidRPr="00535450">
        <w:rPr>
          <w:b/>
          <w:sz w:val="20"/>
          <w:szCs w:val="20"/>
          <w:lang w:val="en-US"/>
        </w:rPr>
        <w:t>: 235 m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Мерна</w:t>
      </w:r>
      <w:proofErr w:type="spellEnd"/>
      <w:r w:rsidRPr="00535450">
        <w:rPr>
          <w:b/>
          <w:sz w:val="20"/>
          <w:szCs w:val="20"/>
          <w:lang w:val="en-US"/>
        </w:rPr>
        <w:t xml:space="preserve"> </w:t>
      </w:r>
      <w:proofErr w:type="spellStart"/>
      <w:r w:rsidRPr="00535450">
        <w:rPr>
          <w:b/>
          <w:sz w:val="20"/>
          <w:szCs w:val="20"/>
          <w:lang w:val="en-US"/>
        </w:rPr>
        <w:t>опрема</w:t>
      </w:r>
      <w:proofErr w:type="spellEnd"/>
      <w:r w:rsidRPr="00535450">
        <w:rPr>
          <w:b/>
          <w:sz w:val="20"/>
          <w:szCs w:val="20"/>
          <w:lang w:val="en-US"/>
        </w:rPr>
        <w:t>: NARDA SRM 3006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535450" w:rsidRPr="00535450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Антена</w:t>
      </w:r>
      <w:proofErr w:type="spellEnd"/>
      <w:r w:rsidRPr="00535450">
        <w:rPr>
          <w:b/>
          <w:sz w:val="20"/>
          <w:szCs w:val="20"/>
          <w:lang w:val="en-US"/>
        </w:rPr>
        <w:t>: Three-Axis 27MHz-3GHz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264D19" w:rsidRDefault="00535450" w:rsidP="00535450">
      <w:pPr>
        <w:spacing w:after="0" w:line="240" w:lineRule="auto"/>
        <w:rPr>
          <w:b/>
          <w:sz w:val="20"/>
          <w:szCs w:val="20"/>
          <w:lang w:val="en-US"/>
        </w:rPr>
      </w:pPr>
      <w:proofErr w:type="spellStart"/>
      <w:r w:rsidRPr="00535450">
        <w:rPr>
          <w:b/>
          <w:sz w:val="20"/>
          <w:szCs w:val="20"/>
          <w:lang w:val="en-US"/>
        </w:rPr>
        <w:t>Мерна</w:t>
      </w:r>
      <w:proofErr w:type="spellEnd"/>
      <w:r w:rsidRPr="00535450">
        <w:rPr>
          <w:b/>
          <w:sz w:val="20"/>
          <w:szCs w:val="20"/>
          <w:lang w:val="en-US"/>
        </w:rPr>
        <w:t xml:space="preserve"> </w:t>
      </w:r>
      <w:proofErr w:type="spellStart"/>
      <w:r w:rsidRPr="00535450">
        <w:rPr>
          <w:b/>
          <w:sz w:val="20"/>
          <w:szCs w:val="20"/>
          <w:lang w:val="en-US"/>
        </w:rPr>
        <w:t>несигурност</w:t>
      </w:r>
      <w:proofErr w:type="spellEnd"/>
      <w:r w:rsidRPr="00535450">
        <w:rPr>
          <w:b/>
          <w:sz w:val="20"/>
          <w:szCs w:val="20"/>
          <w:lang w:val="en-US"/>
        </w:rPr>
        <w:t>: +/- 3dB</w:t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  <w:r w:rsidRPr="00535450">
        <w:rPr>
          <w:b/>
          <w:sz w:val="20"/>
          <w:szCs w:val="20"/>
          <w:lang w:val="en-US"/>
        </w:rPr>
        <w:tab/>
      </w:r>
    </w:p>
    <w:p w:rsidR="0086003D" w:rsidRPr="00264D19" w:rsidRDefault="00264D19" w:rsidP="00264D19">
      <w:pPr>
        <w:spacing w:after="0" w:line="240" w:lineRule="auto"/>
        <w:rPr>
          <w:b/>
          <w:sz w:val="20"/>
          <w:szCs w:val="20"/>
          <w:lang w:val="en-US"/>
        </w:rPr>
      </w:pP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 w:rsidRPr="00264D19">
        <w:rPr>
          <w:b/>
          <w:sz w:val="20"/>
          <w:szCs w:val="20"/>
        </w:rPr>
        <w:tab/>
      </w:r>
      <w:r>
        <w:rPr>
          <w:b/>
          <w:sz w:val="20"/>
          <w:szCs w:val="20"/>
          <w:lang w:val="en-US"/>
        </w:rPr>
        <w:t xml:space="preserve"> </w:t>
      </w:r>
      <w:r w:rsidR="00825329">
        <w:rPr>
          <w:b/>
          <w:sz w:val="20"/>
          <w:szCs w:val="20"/>
          <w:lang w:val="en-US"/>
        </w:rPr>
      </w:r>
      <w:r w:rsidR="00825329">
        <w:rPr>
          <w:b/>
          <w:sz w:val="20"/>
          <w:szCs w:val="20"/>
          <w:lang w:val="en-US"/>
        </w:rPr>
        <w:pict>
          <v:group id="_x0000_s1051" editas="canvas" style="width:545.25pt;height:242.1pt;mso-position-horizontal-relative:char;mso-position-vertical-relative:line" coordsize="10905,48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width:10905;height:4842" o:preferrelative="f">
              <v:fill o:detectmouseclick="t"/>
              <v:path o:extrusionok="t" o:connecttype="none"/>
              <o:lock v:ext="edit" text="t"/>
            </v:shape>
            <v:group id="_x0000_s1252" style="position:absolute;width:10740;height:4842" coordsize="10740,4842">
              <v:rect id="_x0000_s1052" style="position:absolute;top:690;width:10740;height:1155" fillcolor="#dbe5f1" stroked="f"/>
              <v:rect id="_x0000_s1053" style="position:absolute;top:4245;width:10740;height:360" fillcolor="#eaf1dd" stroked="f"/>
              <v:rect id="_x0000_s1054" style="position:absolute;left:45;top:75;width:913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Локација:</w:t>
                      </w:r>
                    </w:p>
                  </w:txbxContent>
                </v:textbox>
              </v:rect>
              <v:rect id="_x0000_s1055" style="position:absolute;left:75;top:1065;width:900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фреквенција </w:t>
                      </w:r>
                    </w:p>
                  </w:txbxContent>
                </v:textbox>
              </v:rect>
              <v:rect id="_x0000_s1056" style="position:absolute;left:315;top:1290;width:409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[MHz]</w:t>
                      </w:r>
                    </w:p>
                  </w:txbxContent>
                </v:textbox>
              </v:rect>
              <v:rect id="_x0000_s1057" style="position:absolute;left:1170;top:1065;width:757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оператор / </w:t>
                      </w:r>
                    </w:p>
                  </w:txbxContent>
                </v:textbox>
              </v:rect>
              <v:rect id="_x0000_s1058" style="position:absolute;left:1320;top:1290;width:469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сервис</w:t>
                      </w:r>
                    </w:p>
                  </w:txbxContent>
                </v:textbox>
              </v:rect>
              <v:rect id="_x0000_s1059" style="position:absolute;left:2085;top:840;width:847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Скремблинг  </w:t>
                      </w:r>
                    </w:p>
                  </w:txbxContent>
                </v:textbox>
              </v:rect>
              <v:rect id="_x0000_s1060" style="position:absolute;left:2400;top:1065;width:259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код          </w:t>
                      </w:r>
                    </w:p>
                  </w:txbxContent>
                </v:textbox>
              </v:rect>
              <v:rect id="_x0000_s1061" style="position:absolute;left:2235;top:1290;width:580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(само за </w:t>
                      </w:r>
                    </w:p>
                  </w:txbxContent>
                </v:textbox>
              </v:rect>
              <v:rect id="_x0000_s1062" style="position:absolute;left:2310;top:1515;width:449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UMTS)</w:t>
                      </w:r>
                    </w:p>
                  </w:txbxContent>
                </v:textbox>
              </v:rect>
              <v:rect id="_x0000_s1063" style="position:absolute;left:3150;top:840;width:656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јачина на </w:t>
                      </w:r>
                    </w:p>
                  </w:txbxContent>
                </v:textbox>
              </v:rect>
              <v:rect id="_x0000_s1064" style="position:absolute;left:3045;top:1065;width:81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електрично </w:t>
                      </w:r>
                    </w:p>
                  </w:txbxContent>
                </v:textbox>
              </v:rect>
              <v:rect id="_x0000_s1065" style="position:absolute;left:3285;top:1290;width:337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поле </w:t>
                      </w:r>
                    </w:p>
                  </w:txbxContent>
                </v:textbox>
              </v:rect>
              <v:rect id="_x0000_s1066" style="position:absolute;left:3120;top:1515;width:66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[dBµV/m]</w:t>
                      </w:r>
                    </w:p>
                  </w:txbxContent>
                </v:textbox>
              </v:rect>
              <v:rect id="_x0000_s1067" style="position:absolute;left:4095;top:945;width:501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број на </w:t>
                      </w:r>
                    </w:p>
                  </w:txbxContent>
                </v:textbox>
              </v:rect>
              <v:rect id="_x0000_s1068" style="position:absolute;left:3990;top:1170;width:706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канали по </w:t>
                      </w:r>
                    </w:p>
                  </w:txbxContent>
                </v:textbox>
              </v:rect>
              <v:rect id="_x0000_s1069" style="position:absolute;left:4110;top:1395;width:453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ќелија</w:t>
                      </w:r>
                    </w:p>
                  </w:txbxContent>
                </v:textbox>
              </v:rect>
              <v:rect id="_x0000_s1070" style="position:absolute;left:5040;top:945;width:447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мерна </w:t>
                      </w:r>
                    </w:p>
                  </w:txbxContent>
                </v:textbox>
              </v:rect>
              <v:rect id="_x0000_s1071" style="position:absolute;left:4830;top:1170;width:845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несигурност </w:t>
                      </w:r>
                    </w:p>
                  </w:txbxContent>
                </v:textbox>
              </v:rect>
              <v:rect id="_x0000_s1072" style="position:absolute;left:5130;top:1395;width:280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[dB]</w:t>
                      </w:r>
                    </w:p>
                  </w:txbxContent>
                </v:textbox>
              </v:rect>
              <v:rect id="_x0000_s1073" style="position:absolute;left:6090;top:720;width:382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макс. </w:t>
                      </w:r>
                    </w:p>
                  </w:txbxContent>
                </v:textbox>
              </v:rect>
              <v:rect id="_x0000_s1074" style="position:absolute;left:5925;top:945;width:72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очекувана </w:t>
                      </w:r>
                    </w:p>
                  </w:txbxContent>
                </v:textbox>
              </v:rect>
              <v:rect id="_x0000_s1075" style="position:absolute;left:5835;top:1170;width:900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јачина на ел. </w:t>
                      </w:r>
                    </w:p>
                  </w:txbxContent>
                </v:textbox>
              </v:rect>
              <v:rect id="_x0000_s1076" style="position:absolute;left:5850;top:1395;width:818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поле[dBµV/</w:t>
                      </w:r>
                    </w:p>
                  </w:txbxContent>
                </v:textbox>
              </v:rect>
              <v:rect id="_x0000_s1077" style="position:absolute;left:6195;top:1620;width:183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m]</w:t>
                      </w:r>
                    </w:p>
                  </w:txbxContent>
                </v:textbox>
              </v:rect>
              <v:rect id="_x0000_s1078" style="position:absolute;left:7080;top:720;width:382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макс. </w:t>
                      </w:r>
                    </w:p>
                  </w:txbxContent>
                </v:textbox>
              </v:rect>
              <v:rect id="_x0000_s1079" style="position:absolute;left:6915;top:945;width:72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очекувана </w:t>
                      </w:r>
                    </w:p>
                  </w:txbxContent>
                </v:textbox>
              </v:rect>
              <v:rect id="_x0000_s1080" style="position:absolute;left:6945;top:1170;width:656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јачина на </w:t>
                      </w:r>
                    </w:p>
                  </w:txbxContent>
                </v:textbox>
              </v:rect>
              <v:rect id="_x0000_s1081" style="position:absolute;left:7155;top:1395;width:208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ел. </w:t>
                      </w:r>
                    </w:p>
                  </w:txbxContent>
                </v:textbox>
              </v:rect>
              <v:rect id="_x0000_s1082" style="position:absolute;left:6870;top:1620;width:73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поле[V/m]</w:t>
                      </w:r>
                    </w:p>
                  </w:txbxContent>
                </v:textbox>
              </v:rect>
              <v:rect id="_x0000_s1083" style="position:absolute;left:8025;top:840;width:382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макс. </w:t>
                      </w:r>
                    </w:p>
                  </w:txbxContent>
                </v:textbox>
              </v:rect>
              <v:rect id="_x0000_s1084" style="position:absolute;left:7830;top:1065;width:74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дозволена </w:t>
                      </w:r>
                    </w:p>
                  </w:txbxContent>
                </v:textbox>
              </v:rect>
              <v:rect id="_x0000_s1085" style="position:absolute;left:7890;top:1290;width:64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јач. на ел </w:t>
                      </w:r>
                    </w:p>
                  </w:txbxContent>
                </v:textbox>
              </v:rect>
              <v:rect id="_x0000_s1086" style="position:absolute;left:7800;top:1515;width:770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поле [V/m]</w:t>
                      </w:r>
                    </w:p>
                  </w:txbxContent>
                </v:textbox>
              </v:rect>
              <v:rect id="_x0000_s1087" style="position:absolute;left:8775;top:945;width:751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% од макс. </w:t>
                      </w:r>
                    </w:p>
                  </w:txbxContent>
                </v:textbox>
              </v:rect>
              <v:rect id="_x0000_s1088" style="position:absolute;left:8760;top:1170;width:74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дозволена </w:t>
                      </w:r>
                    </w:p>
                  </w:txbxContent>
                </v:textbox>
              </v:rect>
              <v:rect id="_x0000_s1089" style="position:absolute;left:8820;top:1395;width:642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вредност</w:t>
                      </w:r>
                    </w:p>
                  </w:txbxContent>
                </v:textbox>
              </v:rect>
              <v:rect id="_x0000_s1090" style="position:absolute;left:9810;top:930;width:720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густина на </w:t>
                      </w:r>
                    </w:p>
                  </w:txbxContent>
                </v:textbox>
              </v:rect>
              <v:rect id="_x0000_s1091" style="position:absolute;left:9870;top:1155;width:582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моќност </w:t>
                      </w:r>
                    </w:p>
                  </w:txbxContent>
                </v:textbox>
              </v:rect>
              <v:rect id="_x0000_s1092" style="position:absolute;left:9840;top:1410;width:183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[m</w:t>
                      </w:r>
                    </w:p>
                  </w:txbxContent>
                </v:textbox>
              </v:rect>
              <v:rect id="_x0000_s1093" style="position:absolute;left:10035;top:1410;width:344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W/m</w:t>
                      </w:r>
                    </w:p>
                  </w:txbxContent>
                </v:textbox>
              </v:rect>
              <v:rect id="_x0000_s1094" style="position:absolute;left:10395;top:1380;width:51;height:340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</v:rect>
              <v:rect id="_x0000_s1095" style="position:absolute;left:10455;top:1410;width:52;height:425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rect>
              <v:rect id="_x0000_s1096" style="position:absolute;left:45;top:1905;width:79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87.5-108</w:t>
                      </w:r>
                    </w:p>
                  </w:txbxContent>
                </v:textbox>
              </v:rect>
              <v:rect id="_x0000_s1097" style="position:absolute;left:1140;top:1905;width:846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FM Radio</w:t>
                      </w:r>
                    </w:p>
                  </w:txbxContent>
                </v:textbox>
              </v:rect>
              <v:rect id="_x0000_s1098" style="position:absolute;left:3510;top:190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98.1</w:t>
                      </w:r>
                    </w:p>
                  </w:txbxContent>
                </v:textbox>
              </v:rect>
              <v:rect id="_x0000_s1099" style="position:absolute;left:4635;top:190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_x0000_s1100" style="position:absolute;left:5640;top:190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  <v:rect id="_x0000_s1101" style="position:absolute;left:6285;top:190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101.1</w:t>
                      </w:r>
                    </w:p>
                  </w:txbxContent>
                </v:textbox>
              </v:rect>
              <v:rect id="_x0000_s1102" style="position:absolute;left:7230;top:190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0.113</w:t>
                      </w:r>
                    </w:p>
                  </w:txbxContent>
                </v:textbox>
              </v:rect>
              <v:rect id="_x0000_s1103" style="position:absolute;left:8160;top:190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28.00</w:t>
                      </w:r>
                    </w:p>
                  </w:txbxContent>
                </v:textbox>
              </v:rect>
              <v:rect id="_x0000_s1104" style="position:absolute;left:9195;top:190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0.40</w:t>
                      </w:r>
                    </w:p>
                  </w:txbxContent>
                </v:textbox>
              </v:rect>
              <v:rect id="_x0000_s1105" style="position:absolute;left:10215;top:190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0.034</w:t>
                      </w:r>
                    </w:p>
                  </w:txbxContent>
                </v:textbox>
              </v:rect>
              <v:rect id="_x0000_s1106" style="position:absolute;left:45;top:2250;width:737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470-790</w:t>
                      </w:r>
                    </w:p>
                  </w:txbxContent>
                </v:textbox>
              </v:rect>
              <v:rect id="_x0000_s1107" style="position:absolute;left:1215;top:2250;width:66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TV UHF </w:t>
                      </w:r>
                    </w:p>
                  </w:txbxContent>
                </v:textbox>
              </v:rect>
              <v:rect id="_x0000_s1108" style="position:absolute;left:3405;top:225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103.4</w:t>
                      </w:r>
                    </w:p>
                  </w:txbxContent>
                </v:textbox>
              </v:rect>
              <v:rect id="_x0000_s1109" style="position:absolute;left:4635;top:2250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_x0000_s1110" style="position:absolute;left:5640;top:2250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  <v:rect id="_x0000_s1111" style="position:absolute;left:6285;top:225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106.4</w:t>
                      </w:r>
                    </w:p>
                  </w:txbxContent>
                </v:textbox>
              </v:rect>
              <v:rect id="_x0000_s1112" style="position:absolute;left:7230;top:225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0.208</w:t>
                      </w:r>
                    </w:p>
                  </w:txbxContent>
                </v:textbox>
              </v:rect>
              <v:rect id="_x0000_s1113" style="position:absolute;left:8160;top:225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34.00</w:t>
                      </w:r>
                    </w:p>
                  </w:txbxContent>
                </v:textbox>
              </v:rect>
              <v:rect id="_x0000_s1114" style="position:absolute;left:9195;top:2250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0.61</w:t>
                      </w:r>
                    </w:p>
                  </w:txbxContent>
                </v:textbox>
              </v:rect>
              <v:rect id="_x0000_s1115" style="position:absolute;left:10215;top:225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0.115</w:t>
                      </w:r>
                    </w:p>
                  </w:txbxContent>
                </v:textbox>
              </v:rect>
              <v:rect id="_x0000_s1116" style="position:absolute;left:555;top:259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926.6</w:t>
                      </w:r>
                    </w:p>
                  </w:txbxContent>
                </v:textbox>
              </v:rect>
              <v:rect id="_x0000_s1117" style="position:absolute;left:1410;top:2595;width:29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VIP</w:t>
                      </w:r>
                    </w:p>
                  </w:txbxContent>
                </v:textbox>
              </v:rect>
              <v:rect id="_x0000_s1118" style="position:absolute;left:3405;top:259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122.5</w:t>
                      </w:r>
                    </w:p>
                  </w:txbxContent>
                </v:textbox>
              </v:rect>
              <v:rect id="_x0000_s1119" style="position:absolute;left:4635;top:259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  <v:rect id="_x0000_s1120" style="position:absolute;left:5640;top:259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  <v:rect id="_x0000_s1121" style="position:absolute;left:6285;top:259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132.5</w:t>
                      </w:r>
                    </w:p>
                  </w:txbxContent>
                </v:textbox>
              </v:rect>
              <v:rect id="_x0000_s1122" style="position:absolute;left:7230;top:259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4.222</w:t>
                      </w:r>
                    </w:p>
                  </w:txbxContent>
                </v:textbox>
              </v:rect>
              <v:rect id="_x0000_s1123" style="position:absolute;left:8160;top:259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41.86</w:t>
                      </w:r>
                    </w:p>
                  </w:txbxContent>
                </v:textbox>
              </v:rect>
              <v:rect id="_x0000_s1124" style="position:absolute;left:9090;top:259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10.09</w:t>
                      </w:r>
                    </w:p>
                  </w:txbxContent>
                </v:textbox>
              </v:rect>
              <v:rect id="_x0000_s1125" style="position:absolute;left:10110;top:2595;width:61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47.276</w:t>
                      </w:r>
                    </w:p>
                  </w:txbxContent>
                </v:textbox>
              </v:rect>
              <v:rect id="_x0000_s1126" style="position:absolute;left:555;top:294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933.2</w:t>
                      </w:r>
                    </w:p>
                  </w:txbxContent>
                </v:textbox>
              </v:rect>
              <v:rect id="_x0000_s1127" style="position:absolute;left:1410;top:2940;width:29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VIP</w:t>
                      </w:r>
                    </w:p>
                  </w:txbxContent>
                </v:textbox>
              </v:rect>
              <v:rect id="_x0000_s1128" style="position:absolute;left:3510;top:2940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85.6</w:t>
                      </w:r>
                    </w:p>
                  </w:txbxContent>
                </v:textbox>
              </v:rect>
              <v:rect id="_x0000_s1129" style="position:absolute;left:4635;top:2940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  <v:rect id="_x0000_s1130" style="position:absolute;left:5640;top:2940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  <v:rect id="_x0000_s1131" style="position:absolute;left:6390;top:2940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95.6</w:t>
                      </w:r>
                    </w:p>
                  </w:txbxContent>
                </v:textbox>
              </v:rect>
              <v:rect id="_x0000_s1132" style="position:absolute;left:7230;top:294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0.060</w:t>
                      </w:r>
                    </w:p>
                  </w:txbxContent>
                </v:textbox>
              </v:rect>
              <v:rect id="_x0000_s1133" style="position:absolute;left:8160;top:294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42.00</w:t>
                      </w:r>
                    </w:p>
                  </w:txbxContent>
                </v:textbox>
              </v:rect>
              <v:rect id="_x0000_s1134" style="position:absolute;left:9195;top:2940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0.14</w:t>
                      </w:r>
                    </w:p>
                  </w:txbxContent>
                </v:textbox>
              </v:rect>
              <v:rect id="_x0000_s1135" style="position:absolute;left:10215;top:294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0.010</w:t>
                      </w:r>
                    </w:p>
                  </w:txbxContent>
                </v:textbox>
              </v:rect>
              <v:rect id="_x0000_s1136" style="position:absolute;left:555;top:328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937.8</w:t>
                      </w:r>
                    </w:p>
                  </w:txbxContent>
                </v:textbox>
              </v:rect>
              <v:rect id="_x0000_s1137" style="position:absolute;left:1140;top:3285;width:793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T-mobile</w:t>
                      </w:r>
                    </w:p>
                  </w:txbxContent>
                </v:textbox>
              </v:rect>
              <v:rect id="_x0000_s1138" style="position:absolute;left:3510;top:328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86.4</w:t>
                      </w:r>
                    </w:p>
                  </w:txbxContent>
                </v:textbox>
              </v:rect>
              <v:rect id="_x0000_s1139" style="position:absolute;left:4635;top:328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5</w:t>
                      </w:r>
                    </w:p>
                  </w:txbxContent>
                </v:textbox>
              </v:rect>
              <v:rect id="_x0000_s1140" style="position:absolute;left:5640;top:328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  <v:rect id="_x0000_s1141" style="position:absolute;left:6390;top:328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96.4</w:t>
                      </w:r>
                    </w:p>
                  </w:txbxContent>
                </v:textbox>
              </v:rect>
              <v:rect id="_x0000_s1142" style="position:absolute;left:7230;top:328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0.066</w:t>
                      </w:r>
                    </w:p>
                  </w:txbxContent>
                </v:textbox>
              </v:rect>
              <v:rect id="_x0000_s1143" style="position:absolute;left:8160;top:328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42.11</w:t>
                      </w:r>
                    </w:p>
                  </w:txbxContent>
                </v:textbox>
              </v:rect>
              <v:rect id="_x0000_s1144" style="position:absolute;left:9195;top:328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0.16</w:t>
                      </w:r>
                    </w:p>
                  </w:txbxContent>
                </v:textbox>
              </v:rect>
              <v:rect id="_x0000_s1145" style="position:absolute;left:10215;top:328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0.012</w:t>
                      </w:r>
                    </w:p>
                  </w:txbxContent>
                </v:textbox>
              </v:rect>
              <v:rect id="_x0000_s1146" style="position:absolute;left:555;top:363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930.0</w:t>
                      </w:r>
                    </w:p>
                  </w:txbxContent>
                </v:textbox>
              </v:rect>
              <v:rect id="_x0000_s1147" style="position:absolute;left:1410;top:3630;width:29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VIP</w:t>
                      </w:r>
                    </w:p>
                  </w:txbxContent>
                </v:textbox>
              </v:rect>
              <v:rect id="_x0000_s1148" style="position:absolute;left:2370;top:3630;width:335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221</w:t>
                      </w:r>
                    </w:p>
                  </w:txbxContent>
                </v:textbox>
              </v:rect>
              <v:rect id="_x0000_s1149" style="position:absolute;left:3405;top:363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114.0</w:t>
                      </w:r>
                    </w:p>
                  </w:txbxContent>
                </v:textbox>
              </v:rect>
              <v:rect id="_x0000_s1150" style="position:absolute;left:4635;top:3630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_x0000_s1151" style="position:absolute;left:5535;top:3630;width:22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13</w:t>
                      </w:r>
                    </w:p>
                  </w:txbxContent>
                </v:textbox>
              </v:rect>
              <v:rect id="_x0000_s1152" style="position:absolute;left:6285;top:363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127.0</w:t>
                      </w:r>
                    </w:p>
                  </w:txbxContent>
                </v:textbox>
              </v:rect>
              <v:rect id="_x0000_s1153" style="position:absolute;left:7230;top:363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2.241</w:t>
                      </w:r>
                    </w:p>
                  </w:txbxContent>
                </v:textbox>
              </v:rect>
              <v:rect id="_x0000_s1154" style="position:absolute;left:8160;top:3630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41.93</w:t>
                      </w:r>
                    </w:p>
                  </w:txbxContent>
                </v:textbox>
              </v:rect>
              <v:rect id="_x0000_s1155" style="position:absolute;left:9195;top:3630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5.35</w:t>
                      </w:r>
                    </w:p>
                  </w:txbxContent>
                </v:textbox>
              </v:rect>
              <v:rect id="_x0000_s1156" style="position:absolute;left:10110;top:3630;width:61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13.325</w:t>
                      </w:r>
                    </w:p>
                  </w:txbxContent>
                </v:textbox>
              </v:rect>
              <v:rect id="_x0000_s1157" style="position:absolute;left:450;top:3975;width:61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2147.6</w:t>
                      </w:r>
                    </w:p>
                  </w:txbxContent>
                </v:textbox>
              </v:rect>
              <v:rect id="_x0000_s1158" style="position:absolute;left:1140;top:3975;width:793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T-mobile</w:t>
                      </w:r>
                    </w:p>
                  </w:txbxContent>
                </v:textbox>
              </v:rect>
              <v:rect id="_x0000_s1159" style="position:absolute;left:2295;top:3975;width:50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19,32</w:t>
                      </w:r>
                    </w:p>
                  </w:txbxContent>
                </v:textbox>
              </v:rect>
              <v:rect id="_x0000_s1160" style="position:absolute;left:3510;top:397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74.7</w:t>
                      </w:r>
                    </w:p>
                  </w:txbxContent>
                </v:textbox>
              </v:rect>
              <v:rect id="_x0000_s1161" style="position:absolute;left:4635;top:3975;width:11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  <v:rect id="_x0000_s1162" style="position:absolute;left:5535;top:3975;width:224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13</w:t>
                      </w:r>
                    </w:p>
                  </w:txbxContent>
                </v:textbox>
              </v:rect>
              <v:rect id="_x0000_s1163" style="position:absolute;left:6390;top:397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87.7</w:t>
                      </w:r>
                    </w:p>
                  </w:txbxContent>
                </v:textbox>
              </v:rect>
              <v:rect id="_x0000_s1164" style="position:absolute;left:7230;top:397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0.024</w:t>
                      </w:r>
                    </w:p>
                  </w:txbxContent>
                </v:textbox>
              </v:rect>
              <v:rect id="_x0000_s1165" style="position:absolute;left:8160;top:397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61.00</w:t>
                      </w:r>
                    </w:p>
                  </w:txbxContent>
                </v:textbox>
              </v:rect>
              <v:rect id="_x0000_s1166" style="position:absolute;left:9195;top:3975;width:391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0.04</w:t>
                      </w:r>
                    </w:p>
                  </w:txbxContent>
                </v:textbox>
              </v:rect>
              <v:rect id="_x0000_s1167" style="position:absolute;left:10215;top:3975;width:502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0.002</w:t>
                      </w:r>
                    </w:p>
                  </w:txbxContent>
                </v:textbox>
              </v:rect>
              <v:rect id="_x0000_s1168" style="position:absolute;left:6225;top:4305;width:551;height:537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133.6</w:t>
                      </w:r>
                    </w:p>
                  </w:txbxContent>
                </v:textbox>
              </v:rect>
              <v:rect id="_x0000_s1169" style="position:absolute;left:7170;top:4305;width:551;height:537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4.787</w:t>
                      </w:r>
                    </w:p>
                  </w:txbxContent>
                </v:textbox>
              </v:rect>
              <v:rect id="_x0000_s1170" style="position:absolute;left:9030;top:4305;width:551;height:537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11.44</w:t>
                      </w:r>
                    </w:p>
                  </w:txbxContent>
                </v:textbox>
              </v:rect>
              <v:rect id="_x0000_s1171" style="position:absolute;left:10035;top:4305;width:673;height:537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60.773</w:t>
                      </w:r>
                    </w:p>
                  </w:txbxContent>
                </v:textbox>
              </v:rect>
              <v:rect id="_x0000_s1172" style="position:absolute;left:1110;top:75;width:3605;height:509;mso-wrap-style:none" filled="f" stroked="f">
                <v:textbox style="mso-fit-shape-to-text:t" inset="0,0,0,0">
                  <w:txbxContent>
                    <w:p w:rsidR="006C4C82" w:rsidRDefault="006C4C82">
                      <w:r>
                        <w:rPr>
                          <w:rFonts w:ascii="Calibri" w:hAnsi="Calibri" w:cs="Calibri"/>
                          <w:color w:val="000000"/>
                        </w:rPr>
                        <w:t>Дворот на градинката Калинка, Скопје</w:t>
                      </w:r>
                    </w:p>
                  </w:txbxContent>
                </v:textbox>
              </v:rect>
              <v:rect id="_x0000_s1173" style="position:absolute;width:15;height:1" fillcolor="#d0d7e5" stroked="f"/>
              <v:rect id="_x0000_s1174" style="position:absolute;left:1065;width:15;height:1" fillcolor="#d0d7e5" stroked="f"/>
              <v:line id="_x0000_s1175" style="position:absolute" from="15,0" to="10740,1" strokeweight="0"/>
              <v:rect id="_x0000_s1176" style="position:absolute;left:15;width:10725;height:15" fillcolor="black" stroked="f"/>
              <v:rect id="_x0000_s1177" style="position:absolute;left:10725;width:15;height:1" fillcolor="#d0d7e5" stroked="f"/>
              <v:line id="_x0000_s1178" style="position:absolute" from="1065,15" to="1066,345" strokecolor="#d0d7e5" strokeweight="0"/>
              <v:rect id="_x0000_s1179" style="position:absolute;left:1065;top:15;width:15;height:330" fillcolor="#d0d7e5" stroked="f"/>
              <v:rect id="_x0000_s1180" style="position:absolute;left:2040;width:15;height:1" fillcolor="#d0d7e5" stroked="f"/>
              <v:rect id="_x0000_s1181" style="position:absolute;left:3000;width:15;height:1" fillcolor="#d0d7e5" stroked="f"/>
              <v:rect id="_x0000_s1182" style="position:absolute;left:3915;width:15;height:1" fillcolor="#d0d7e5" stroked="f"/>
              <v:rect id="_x0000_s1183" style="position:absolute;left:4770;width:15;height:1" fillcolor="#d0d7e5" stroked="f"/>
              <v:rect id="_x0000_s1184" style="position:absolute;left:5775;width:15;height:1" fillcolor="#d0d7e5" stroked="f"/>
              <v:rect id="_x0000_s1185" style="position:absolute;left:6795;width:15;height:1" fillcolor="#d0d7e5" stroked="f"/>
              <v:rect id="_x0000_s1186" style="position:absolute;left:7740;width:15;height:1" fillcolor="#d0d7e5" stroked="f"/>
              <v:rect id="_x0000_s1187" style="position:absolute;left:8670;width:15;height:1" fillcolor="#d0d7e5" stroked="f"/>
              <v:rect id="_x0000_s1188" style="position:absolute;left:9600;width:15;height:1" fillcolor="#d0d7e5" stroked="f"/>
              <v:line id="_x0000_s1189" style="position:absolute" from="15,345" to="10740,346" strokeweight="0"/>
              <v:rect id="_x0000_s1190" style="position:absolute;left:15;top:345;width:10725;height:15" fillcolor="black" stroked="f"/>
              <v:line id="_x0000_s1191" style="position:absolute" from="15,690" to="10740,691" strokeweight="0"/>
              <v:rect id="_x0000_s1192" style="position:absolute;left:15;top:690;width:10725;height:15" fillcolor="black" stroked="f"/>
              <v:line id="_x0000_s1193" style="position:absolute" from="15,1830" to="10740,1831" strokeweight="0"/>
              <v:rect id="_x0000_s1194" style="position:absolute;left:15;top:1830;width:10725;height:15" fillcolor="black" stroked="f"/>
              <v:line id="_x0000_s1195" style="position:absolute" from="15,2175" to="10740,2176" strokeweight="0"/>
              <v:rect id="_x0000_s1196" style="position:absolute;left:15;top:2175;width:10725;height:15" fillcolor="black" stroked="f"/>
              <v:line id="_x0000_s1197" style="position:absolute" from="15,2520" to="10740,2521" strokeweight="0"/>
              <v:rect id="_x0000_s1198" style="position:absolute;left:15;top:2520;width:10725;height:15" fillcolor="black" stroked="f"/>
              <v:line id="_x0000_s1199" style="position:absolute" from="15,2865" to="10740,2866" strokeweight="0"/>
              <v:rect id="_x0000_s1200" style="position:absolute;left:15;top:2865;width:10725;height:15" fillcolor="black" stroked="f"/>
              <v:line id="_x0000_s1201" style="position:absolute" from="15,3210" to="10740,3211" strokeweight="0"/>
              <v:rect id="_x0000_s1202" style="position:absolute;left:15;top:3210;width:10725;height:15" fillcolor="black" stroked="f"/>
              <v:line id="_x0000_s1203" style="position:absolute" from="15,3555" to="10740,3556" strokeweight="0"/>
              <v:rect id="_x0000_s1204" style="position:absolute;left:15;top:3555;width:10725;height:15" fillcolor="black" stroked="f"/>
              <v:line id="_x0000_s1205" style="position:absolute" from="15,3900" to="10740,3901" strokeweight="0"/>
              <v:rect id="_x0000_s1206" style="position:absolute;left:15;top:3900;width:10725;height:15" fillcolor="black" stroked="f"/>
              <v:line id="_x0000_s1207" style="position:absolute" from="15,4245" to="10740,4246" strokeweight="0"/>
              <v:rect id="_x0000_s1208" style="position:absolute;left:15;top:4245;width:10725;height:15" fillcolor="black" stroked="f"/>
              <v:line id="_x0000_s1209" style="position:absolute" from="0,0" to="1,4605" strokeweight="0"/>
              <v:rect id="_x0000_s1210" style="position:absolute;width:15;height:4605" fillcolor="black" stroked="f"/>
              <v:line id="_x0000_s1211" style="position:absolute" from="1065,360" to="1066,4605" strokeweight="0"/>
              <v:rect id="_x0000_s1212" style="position:absolute;left:1065;top:360;width:15;height:4245" fillcolor="black" stroked="f"/>
              <v:line id="_x0000_s1213" style="position:absolute" from="2040,360" to="2041,4605" strokeweight="0"/>
              <v:rect id="_x0000_s1214" style="position:absolute;left:2040;top:360;width:15;height:4245" fillcolor="black" stroked="f"/>
              <v:line id="_x0000_s1215" style="position:absolute" from="3000,360" to="3001,4605" strokeweight="0"/>
              <v:rect id="_x0000_s1216" style="position:absolute;left:3000;top:360;width:15;height:4245" fillcolor="black" stroked="f"/>
              <v:line id="_x0000_s1217" style="position:absolute" from="3915,360" to="3916,4605" strokeweight="0"/>
              <v:rect id="_x0000_s1218" style="position:absolute;left:3915;top:360;width:15;height:4245" fillcolor="black" stroked="f"/>
              <v:line id="_x0000_s1219" style="position:absolute" from="4770,360" to="4771,4605" strokeweight="0"/>
              <v:rect id="_x0000_s1220" style="position:absolute;left:4770;top:360;width:15;height:4245" fillcolor="black" stroked="f"/>
              <v:line id="_x0000_s1221" style="position:absolute" from="5775,360" to="5776,4605" strokeweight="0"/>
              <v:rect id="_x0000_s1222" style="position:absolute;left:5775;top:360;width:15;height:4245" fillcolor="black" stroked="f"/>
              <v:line id="_x0000_s1223" style="position:absolute" from="6795,360" to="6796,4605" strokeweight="0"/>
              <v:rect id="_x0000_s1224" style="position:absolute;left:6795;top:360;width:15;height:4245" fillcolor="black" stroked="f"/>
              <v:line id="_x0000_s1225" style="position:absolute" from="7740,360" to="7741,4605" strokeweight="0"/>
              <v:rect id="_x0000_s1226" style="position:absolute;left:7740;top:360;width:15;height:4245" fillcolor="black" stroked="f"/>
              <v:line id="_x0000_s1227" style="position:absolute" from="8670,360" to="8671,4605" strokeweight="0"/>
              <v:rect id="_x0000_s1228" style="position:absolute;left:8670;top:360;width:15;height:4245" fillcolor="black" stroked="f"/>
              <v:line id="_x0000_s1229" style="position:absolute" from="9600,360" to="9601,4605" strokeweight="0"/>
              <v:rect id="_x0000_s1230" style="position:absolute;left:9600;top:360;width:15;height:4245" fillcolor="black" stroked="f"/>
              <v:line id="_x0000_s1231" style="position:absolute" from="15,4590" to="10740,4591" strokeweight="0"/>
              <v:rect id="_x0000_s1232" style="position:absolute;left:15;top:4590;width:10725;height:15" fillcolor="black" stroked="f"/>
              <v:line id="_x0000_s1233" style="position:absolute" from="10725,15" to="10726,4605" strokeweight="0"/>
              <v:rect id="_x0000_s1234" style="position:absolute;left:10725;top:15;width:15;height:4590" fillcolor="black" stroked="f"/>
              <v:line id="_x0000_s1235" style="position:absolute" from="0,4605" to="1,4606" strokecolor="#d0d7e5" strokeweight="0"/>
              <v:rect id="_x0000_s1236" style="position:absolute;top:4605;width:15;height:15" fillcolor="#d0d7e5" stroked="f"/>
              <v:line id="_x0000_s1237" style="position:absolute" from="1065,4605" to="1066,4606" strokecolor="#d0d7e5" strokeweight="0"/>
              <v:rect id="_x0000_s1238" style="position:absolute;left:1065;top:4605;width:15;height:15" fillcolor="#d0d7e5" stroked="f"/>
              <v:line id="_x0000_s1239" style="position:absolute" from="2040,4605" to="2041,4606" strokecolor="#d0d7e5" strokeweight="0"/>
              <v:rect id="_x0000_s1240" style="position:absolute;left:2040;top:4605;width:15;height:15" fillcolor="#d0d7e5" stroked="f"/>
              <v:line id="_x0000_s1241" style="position:absolute" from="3000,4605" to="3001,4606" strokecolor="#d0d7e5" strokeweight="0"/>
              <v:rect id="_x0000_s1242" style="position:absolute;left:3000;top:4605;width:15;height:15" fillcolor="#d0d7e5" stroked="f"/>
              <v:line id="_x0000_s1243" style="position:absolute" from="3915,4605" to="3916,4606" strokecolor="#d0d7e5" strokeweight="0"/>
              <v:rect id="_x0000_s1244" style="position:absolute;left:3915;top:4605;width:15;height:15" fillcolor="#d0d7e5" stroked="f"/>
              <v:line id="_x0000_s1245" style="position:absolute" from="4770,4605" to="4771,4606" strokecolor="#d0d7e5" strokeweight="0"/>
              <v:rect id="_x0000_s1246" style="position:absolute;left:4770;top:4605;width:15;height:15" fillcolor="#d0d7e5" stroked="f"/>
              <v:line id="_x0000_s1247" style="position:absolute" from="5775,4605" to="5776,4606" strokecolor="#d0d7e5" strokeweight="0"/>
              <v:rect id="_x0000_s1248" style="position:absolute;left:5775;top:4605;width:15;height:15" fillcolor="#d0d7e5" stroked="f"/>
              <v:line id="_x0000_s1249" style="position:absolute" from="6795,4605" to="6796,4606" strokecolor="#d0d7e5" strokeweight="0"/>
              <v:rect id="_x0000_s1250" style="position:absolute;left:6795;top:4605;width:15;height:15" fillcolor="#d0d7e5" stroked="f"/>
              <v:line id="_x0000_s1251" style="position:absolute" from="7740,4605" to="7741,4606" strokecolor="#d0d7e5" strokeweight="0"/>
            </v:group>
            <v:rect id="_x0000_s1253" style="position:absolute;left:7740;top:4605;width:15;height:15" fillcolor="#d0d7e5" stroked="f"/>
            <v:line id="_x0000_s1254" style="position:absolute" from="8670,4605" to="8671,4606" strokecolor="#d0d7e5" strokeweight="0"/>
            <v:rect id="_x0000_s1255" style="position:absolute;left:8670;top:4605;width:15;height:15" fillcolor="#d0d7e5" stroked="f"/>
            <v:line id="_x0000_s1256" style="position:absolute" from="9600,4605" to="9601,4606" strokecolor="#d0d7e5" strokeweight="0"/>
            <v:rect id="_x0000_s1257" style="position:absolute;left:9600;top:4605;width:15;height:15" fillcolor="#d0d7e5" stroked="f"/>
            <v:line id="_x0000_s1258" style="position:absolute" from="10725,4605" to="10726,4606" strokecolor="#d0d7e5" strokeweight="0"/>
            <v:rect id="_x0000_s1259" style="position:absolute;left:10725;top:4605;width:15;height:15" fillcolor="#d0d7e5" stroked="f"/>
            <v:line id="_x0000_s1260" style="position:absolute" from="10740,0" to="10741,1" strokecolor="#d0d7e5" strokeweight="0"/>
            <v:rect id="_x0000_s1261" style="position:absolute;left:10740;width:15;height:15" fillcolor="#d0d7e5" stroked="f"/>
            <v:line id="_x0000_s1262" style="position:absolute" from="10740,345" to="10741,346" strokecolor="#d0d7e5" strokeweight="0"/>
            <v:rect id="_x0000_s1263" style="position:absolute;left:10740;top:345;width:15;height:15" fillcolor="#d0d7e5" stroked="f"/>
            <v:line id="_x0000_s1264" style="position:absolute" from="10740,690" to="10741,691" strokecolor="#d0d7e5" strokeweight="0"/>
            <v:rect id="_x0000_s1265" style="position:absolute;left:10740;top:690;width:15;height:15" fillcolor="#d0d7e5" stroked="f"/>
            <v:line id="_x0000_s1266" style="position:absolute" from="10740,1830" to="10741,1831" strokecolor="#d0d7e5" strokeweight="0"/>
            <v:rect id="_x0000_s1267" style="position:absolute;left:10740;top:1830;width:15;height:15" fillcolor="#d0d7e5" stroked="f"/>
            <v:line id="_x0000_s1268" style="position:absolute" from="10740,2175" to="10741,2176" strokecolor="#d0d7e5" strokeweight="0"/>
            <v:rect id="_x0000_s1269" style="position:absolute;left:10740;top:2175;width:15;height:15" fillcolor="#d0d7e5" stroked="f"/>
            <v:line id="_x0000_s1270" style="position:absolute" from="10740,2520" to="10741,2521" strokecolor="#d0d7e5" strokeweight="0"/>
            <v:rect id="_x0000_s1271" style="position:absolute;left:10740;top:2520;width:15;height:15" fillcolor="#d0d7e5" stroked="f"/>
            <v:line id="_x0000_s1272" style="position:absolute" from="10740,2865" to="10741,2866" strokecolor="#d0d7e5" strokeweight="0"/>
            <v:rect id="_x0000_s1273" style="position:absolute;left:10740;top:2865;width:15;height:15" fillcolor="#d0d7e5" stroked="f"/>
            <v:line id="_x0000_s1274" style="position:absolute" from="10740,3210" to="10741,3211" strokecolor="#d0d7e5" strokeweight="0"/>
            <v:rect id="_x0000_s1275" style="position:absolute;left:10740;top:3210;width:15;height:15" fillcolor="#d0d7e5" stroked="f"/>
            <v:line id="_x0000_s1276" style="position:absolute" from="10740,3555" to="10741,3556" strokecolor="#d0d7e5" strokeweight="0"/>
            <v:rect id="_x0000_s1277" style="position:absolute;left:10740;top:3555;width:15;height:15" fillcolor="#d0d7e5" stroked="f"/>
            <v:line id="_x0000_s1278" style="position:absolute" from="10740,3900" to="10741,3901" strokecolor="#d0d7e5" strokeweight="0"/>
            <v:rect id="_x0000_s1279" style="position:absolute;left:10740;top:3900;width:15;height:15" fillcolor="#d0d7e5" stroked="f"/>
            <v:line id="_x0000_s1280" style="position:absolute" from="10740,4245" to="10741,4246" strokecolor="#d0d7e5" strokeweight="0"/>
            <v:rect id="_x0000_s1281" style="position:absolute;left:10740;top:4245;width:15;height:15" fillcolor="#d0d7e5" stroked="f"/>
            <v:line id="_x0000_s1282" style="position:absolute" from="10740,4590" to="10741,4591" strokecolor="#d0d7e5" strokeweight="0"/>
            <v:rect id="_x0000_s1283" style="position:absolute;left:10740;top:4590;width:15;height:15" fillcolor="#d0d7e5" stroked="f"/>
            <w10:wrap type="none"/>
            <w10:anchorlock/>
          </v:group>
        </w:pict>
      </w:r>
    </w:p>
    <w:p w:rsidR="00DD645E" w:rsidRPr="00DD645E" w:rsidRDefault="003F4054" w:rsidP="0086003D">
      <w:pPr>
        <w:spacing w:after="0" w:line="240" w:lineRule="auto"/>
        <w:rPr>
          <w:b/>
        </w:rPr>
      </w:pPr>
      <w:r w:rsidRPr="003F4054">
        <w:rPr>
          <w:b/>
          <w:sz w:val="20"/>
          <w:szCs w:val="20"/>
        </w:rPr>
        <w:tab/>
      </w:r>
      <w:r w:rsidR="00DD645E" w:rsidRPr="00DD645E">
        <w:rPr>
          <w:b/>
          <w:sz w:val="20"/>
          <w:szCs w:val="20"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  <w:r w:rsidR="00DD645E" w:rsidRPr="00DD645E">
        <w:rPr>
          <w:b/>
        </w:rPr>
        <w:tab/>
      </w:r>
    </w:p>
    <w:p w:rsidR="00DD645E" w:rsidRDefault="00DD645E" w:rsidP="0086040E">
      <w:pPr>
        <w:rPr>
          <w:b/>
          <w:lang w:val="en-US"/>
        </w:rPr>
      </w:pPr>
    </w:p>
    <w:tbl>
      <w:tblPr>
        <w:tblpPr w:leftFromText="180" w:rightFromText="180" w:vertAnchor="text" w:horzAnchor="margin" w:tblpXSpec="right" w:tblpY="49"/>
        <w:tblW w:w="3283" w:type="dxa"/>
        <w:tblLook w:val="04A0"/>
      </w:tblPr>
      <w:tblGrid>
        <w:gridCol w:w="2138"/>
        <w:gridCol w:w="1145"/>
      </w:tblGrid>
      <w:tr w:rsidR="001612E5" w:rsidRPr="00DD645E" w:rsidTr="001612E5">
        <w:trPr>
          <w:trHeight w:val="408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1612E5" w:rsidRPr="00DD645E" w:rsidRDefault="001612E5" w:rsidP="001612E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С</w:t>
            </w: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ервиси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1612E5" w:rsidRPr="00DD645E" w:rsidRDefault="001612E5" w:rsidP="001612E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1612E5" w:rsidRPr="00DD645E" w:rsidTr="001612E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DD645E" w:rsidRDefault="001612E5" w:rsidP="001612E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TV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1612E5" w:rsidRDefault="001612E5" w:rsidP="001612E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61</w:t>
            </w:r>
          </w:p>
        </w:tc>
      </w:tr>
      <w:tr w:rsidR="001612E5" w:rsidRPr="00DD645E" w:rsidTr="001612E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511C45" w:rsidRDefault="001612E5" w:rsidP="001612E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FM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Радио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1612E5" w:rsidRDefault="001612E5" w:rsidP="001612E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1612E5" w:rsidRPr="00DD645E" w:rsidTr="001612E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DD645E" w:rsidRDefault="001612E5" w:rsidP="001612E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GSM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1612E5" w:rsidRDefault="001612E5" w:rsidP="001612E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09</w:t>
            </w:r>
          </w:p>
        </w:tc>
      </w:tr>
      <w:tr w:rsidR="001612E5" w:rsidRPr="00DD645E" w:rsidTr="001612E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DD645E" w:rsidRDefault="001612E5" w:rsidP="001612E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UMTS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D26C70" w:rsidRDefault="001612E5" w:rsidP="001612E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5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612E5" w:rsidRPr="00DD645E" w:rsidTr="001612E5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DD645E" w:rsidRDefault="001612E5" w:rsidP="001612E5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Вкупно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2E5" w:rsidRPr="001612E5" w:rsidRDefault="001612E5" w:rsidP="001612E5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44</w:t>
            </w:r>
          </w:p>
        </w:tc>
      </w:tr>
    </w:tbl>
    <w:p w:rsidR="00264D19" w:rsidRPr="00264D19" w:rsidRDefault="00535450" w:rsidP="0086040E">
      <w:pPr>
        <w:rPr>
          <w:b/>
          <w:lang w:val="en-US"/>
        </w:rPr>
      </w:pPr>
      <w:r w:rsidRPr="00535450">
        <w:rPr>
          <w:b/>
          <w:noProof/>
          <w:lang w:val="en-US"/>
        </w:rPr>
        <w:drawing>
          <wp:inline distT="0" distB="0" distL="0" distR="0">
            <wp:extent cx="4295775" cy="2819400"/>
            <wp:effectExtent l="19050" t="0" r="9525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845" w:rsidRPr="006C4C82" w:rsidRDefault="001612E5" w:rsidP="003E2C6A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</w:t>
      </w:r>
    </w:p>
    <w:p w:rsidR="00DB4845" w:rsidRDefault="001E17EB" w:rsidP="003E2C6A">
      <w:pPr>
        <w:rPr>
          <w:b/>
          <w:noProof/>
          <w:sz w:val="20"/>
          <w:szCs w:val="20"/>
          <w:lang w:val="en-US"/>
        </w:rPr>
      </w:pPr>
      <w:r w:rsidRPr="00DB4845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DB4845">
        <w:rPr>
          <w:b/>
          <w:noProof/>
          <w:sz w:val="20"/>
          <w:szCs w:val="20"/>
          <w:lang w:val="en-US"/>
        </w:rPr>
        <w:t>:</w:t>
      </w:r>
    </w:p>
    <w:p w:rsidR="00FF7C85" w:rsidRPr="00DB4845" w:rsidRDefault="00FF7C85" w:rsidP="003E2C6A">
      <w:pPr>
        <w:rPr>
          <w:b/>
          <w:noProof/>
          <w:sz w:val="20"/>
          <w:szCs w:val="20"/>
          <w:lang w:val="en-US"/>
        </w:rPr>
      </w:pPr>
    </w:p>
    <w:p w:rsidR="003E2C6A" w:rsidRPr="003E2C6A" w:rsidRDefault="00DB4845" w:rsidP="00DB4845">
      <w:pPr>
        <w:jc w:val="center"/>
        <w:rPr>
          <w:noProof/>
          <w:sz w:val="20"/>
          <w:szCs w:val="20"/>
        </w:rPr>
      </w:pPr>
      <w:r w:rsidRPr="00DB4845">
        <w:rPr>
          <w:noProof/>
          <w:sz w:val="20"/>
          <w:szCs w:val="20"/>
          <w:lang w:val="en-US"/>
        </w:rPr>
        <w:drawing>
          <wp:inline distT="0" distB="0" distL="0" distR="0">
            <wp:extent cx="6543675" cy="4045525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0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C6A" w:rsidRPr="003E2C6A" w:rsidSect="001612E5">
      <w:pgSz w:w="12240" w:h="15840"/>
      <w:pgMar w:top="990" w:right="630" w:bottom="117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C0B" w:rsidRDefault="007D4C0B" w:rsidP="002838F2">
      <w:pPr>
        <w:spacing w:after="0" w:line="240" w:lineRule="auto"/>
      </w:pPr>
      <w:r>
        <w:separator/>
      </w:r>
    </w:p>
  </w:endnote>
  <w:endnote w:type="continuationSeparator" w:id="0">
    <w:p w:rsidR="007D4C0B" w:rsidRDefault="007D4C0B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C0B" w:rsidRDefault="007D4C0B" w:rsidP="002838F2">
      <w:pPr>
        <w:spacing w:after="0" w:line="240" w:lineRule="auto"/>
      </w:pPr>
      <w:r>
        <w:separator/>
      </w:r>
    </w:p>
  </w:footnote>
  <w:footnote w:type="continuationSeparator" w:id="0">
    <w:p w:rsidR="007D4C0B" w:rsidRDefault="007D4C0B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15EF9"/>
    <w:rsid w:val="00055FF2"/>
    <w:rsid w:val="000635E2"/>
    <w:rsid w:val="00096D51"/>
    <w:rsid w:val="000A52E0"/>
    <w:rsid w:val="000A6DFB"/>
    <w:rsid w:val="000A72D6"/>
    <w:rsid w:val="000B42F4"/>
    <w:rsid w:val="000B5E6D"/>
    <w:rsid w:val="000C161B"/>
    <w:rsid w:val="000C49FD"/>
    <w:rsid w:val="000C7D54"/>
    <w:rsid w:val="000D0D12"/>
    <w:rsid w:val="000D3E94"/>
    <w:rsid w:val="000F22C4"/>
    <w:rsid w:val="000F4CFA"/>
    <w:rsid w:val="00103A58"/>
    <w:rsid w:val="00104104"/>
    <w:rsid w:val="0011293D"/>
    <w:rsid w:val="0012576F"/>
    <w:rsid w:val="001363B5"/>
    <w:rsid w:val="00143BAA"/>
    <w:rsid w:val="00152B88"/>
    <w:rsid w:val="00156442"/>
    <w:rsid w:val="001612E5"/>
    <w:rsid w:val="001738C3"/>
    <w:rsid w:val="0017630F"/>
    <w:rsid w:val="00193BBC"/>
    <w:rsid w:val="00193CCE"/>
    <w:rsid w:val="001A0B29"/>
    <w:rsid w:val="001A520B"/>
    <w:rsid w:val="001B7CCD"/>
    <w:rsid w:val="001D278A"/>
    <w:rsid w:val="001E02F2"/>
    <w:rsid w:val="001E17EB"/>
    <w:rsid w:val="001F6364"/>
    <w:rsid w:val="00215270"/>
    <w:rsid w:val="00220728"/>
    <w:rsid w:val="00223DE5"/>
    <w:rsid w:val="0023093A"/>
    <w:rsid w:val="002552A9"/>
    <w:rsid w:val="002622A4"/>
    <w:rsid w:val="00264D19"/>
    <w:rsid w:val="002838F2"/>
    <w:rsid w:val="002B3473"/>
    <w:rsid w:val="002B7D56"/>
    <w:rsid w:val="002E42EE"/>
    <w:rsid w:val="003203EE"/>
    <w:rsid w:val="00334D3A"/>
    <w:rsid w:val="003437AA"/>
    <w:rsid w:val="00356A17"/>
    <w:rsid w:val="00357B49"/>
    <w:rsid w:val="0037015F"/>
    <w:rsid w:val="00382CB0"/>
    <w:rsid w:val="00384AC0"/>
    <w:rsid w:val="0039369D"/>
    <w:rsid w:val="003A483A"/>
    <w:rsid w:val="003B1D0A"/>
    <w:rsid w:val="003D2B71"/>
    <w:rsid w:val="003E2C6A"/>
    <w:rsid w:val="003F4054"/>
    <w:rsid w:val="00404360"/>
    <w:rsid w:val="0041088A"/>
    <w:rsid w:val="00426A43"/>
    <w:rsid w:val="0043016D"/>
    <w:rsid w:val="00435A22"/>
    <w:rsid w:val="00444D27"/>
    <w:rsid w:val="00460470"/>
    <w:rsid w:val="00467B31"/>
    <w:rsid w:val="00471FDD"/>
    <w:rsid w:val="004873F6"/>
    <w:rsid w:val="004B038C"/>
    <w:rsid w:val="004B4B0D"/>
    <w:rsid w:val="004C0E38"/>
    <w:rsid w:val="004D336D"/>
    <w:rsid w:val="004D799F"/>
    <w:rsid w:val="004F09F8"/>
    <w:rsid w:val="00500DCE"/>
    <w:rsid w:val="00503DC5"/>
    <w:rsid w:val="0051110B"/>
    <w:rsid w:val="00511C45"/>
    <w:rsid w:val="0051723C"/>
    <w:rsid w:val="00526245"/>
    <w:rsid w:val="005270F3"/>
    <w:rsid w:val="0053508D"/>
    <w:rsid w:val="00535450"/>
    <w:rsid w:val="005515EE"/>
    <w:rsid w:val="00565C8B"/>
    <w:rsid w:val="00592D11"/>
    <w:rsid w:val="005945BD"/>
    <w:rsid w:val="00596CCE"/>
    <w:rsid w:val="00596F68"/>
    <w:rsid w:val="005A092C"/>
    <w:rsid w:val="005A205B"/>
    <w:rsid w:val="005A6AC3"/>
    <w:rsid w:val="005B17A7"/>
    <w:rsid w:val="005B789C"/>
    <w:rsid w:val="005C4E5D"/>
    <w:rsid w:val="005C6FEC"/>
    <w:rsid w:val="005D7239"/>
    <w:rsid w:val="005F51D4"/>
    <w:rsid w:val="00607F4E"/>
    <w:rsid w:val="00610F0F"/>
    <w:rsid w:val="0061111F"/>
    <w:rsid w:val="00636209"/>
    <w:rsid w:val="00641078"/>
    <w:rsid w:val="006413C3"/>
    <w:rsid w:val="00651FD3"/>
    <w:rsid w:val="00652A5A"/>
    <w:rsid w:val="00662B04"/>
    <w:rsid w:val="00666CC9"/>
    <w:rsid w:val="006A4AD4"/>
    <w:rsid w:val="006A6C49"/>
    <w:rsid w:val="006C0F72"/>
    <w:rsid w:val="006C46E6"/>
    <w:rsid w:val="006C4C82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326EA"/>
    <w:rsid w:val="007508F4"/>
    <w:rsid w:val="00753BCB"/>
    <w:rsid w:val="00764EC5"/>
    <w:rsid w:val="00766C17"/>
    <w:rsid w:val="007735CC"/>
    <w:rsid w:val="007A2D2B"/>
    <w:rsid w:val="007A323C"/>
    <w:rsid w:val="007B2ABD"/>
    <w:rsid w:val="007D4C0B"/>
    <w:rsid w:val="007E6AC0"/>
    <w:rsid w:val="00801E65"/>
    <w:rsid w:val="00813BEB"/>
    <w:rsid w:val="00815771"/>
    <w:rsid w:val="00822497"/>
    <w:rsid w:val="00825329"/>
    <w:rsid w:val="0083361D"/>
    <w:rsid w:val="008344CC"/>
    <w:rsid w:val="00834AD0"/>
    <w:rsid w:val="00847534"/>
    <w:rsid w:val="0086003D"/>
    <w:rsid w:val="0086040E"/>
    <w:rsid w:val="00862EB4"/>
    <w:rsid w:val="00865246"/>
    <w:rsid w:val="0086534F"/>
    <w:rsid w:val="00875DEE"/>
    <w:rsid w:val="008763AF"/>
    <w:rsid w:val="008908E3"/>
    <w:rsid w:val="008B2175"/>
    <w:rsid w:val="008D0A55"/>
    <w:rsid w:val="00900EC8"/>
    <w:rsid w:val="00900F0E"/>
    <w:rsid w:val="00917A6D"/>
    <w:rsid w:val="00931BDB"/>
    <w:rsid w:val="0094627A"/>
    <w:rsid w:val="00955F5D"/>
    <w:rsid w:val="00974BBC"/>
    <w:rsid w:val="009904D7"/>
    <w:rsid w:val="009A06E5"/>
    <w:rsid w:val="009B63E5"/>
    <w:rsid w:val="009D031A"/>
    <w:rsid w:val="009D2E1D"/>
    <w:rsid w:val="009E57DD"/>
    <w:rsid w:val="00A0202B"/>
    <w:rsid w:val="00A1487A"/>
    <w:rsid w:val="00A14A36"/>
    <w:rsid w:val="00A15961"/>
    <w:rsid w:val="00A346A2"/>
    <w:rsid w:val="00A41DCF"/>
    <w:rsid w:val="00A46B99"/>
    <w:rsid w:val="00A552A1"/>
    <w:rsid w:val="00A723D7"/>
    <w:rsid w:val="00A749FB"/>
    <w:rsid w:val="00A846D8"/>
    <w:rsid w:val="00A85E3C"/>
    <w:rsid w:val="00A91664"/>
    <w:rsid w:val="00A93728"/>
    <w:rsid w:val="00AC3316"/>
    <w:rsid w:val="00AD140E"/>
    <w:rsid w:val="00AD366A"/>
    <w:rsid w:val="00B10609"/>
    <w:rsid w:val="00B1395E"/>
    <w:rsid w:val="00B139F9"/>
    <w:rsid w:val="00B6490F"/>
    <w:rsid w:val="00B659F6"/>
    <w:rsid w:val="00B70726"/>
    <w:rsid w:val="00B70D51"/>
    <w:rsid w:val="00B91486"/>
    <w:rsid w:val="00B934D5"/>
    <w:rsid w:val="00B979D5"/>
    <w:rsid w:val="00BF20D2"/>
    <w:rsid w:val="00C02E10"/>
    <w:rsid w:val="00C05075"/>
    <w:rsid w:val="00C073C9"/>
    <w:rsid w:val="00C20B77"/>
    <w:rsid w:val="00C273C2"/>
    <w:rsid w:val="00C313B9"/>
    <w:rsid w:val="00C43A84"/>
    <w:rsid w:val="00C43D86"/>
    <w:rsid w:val="00C444F2"/>
    <w:rsid w:val="00C50755"/>
    <w:rsid w:val="00C5209C"/>
    <w:rsid w:val="00C60F19"/>
    <w:rsid w:val="00C7142A"/>
    <w:rsid w:val="00C74D49"/>
    <w:rsid w:val="00C83DBB"/>
    <w:rsid w:val="00C909EC"/>
    <w:rsid w:val="00CA4704"/>
    <w:rsid w:val="00CC5F8B"/>
    <w:rsid w:val="00CD36D4"/>
    <w:rsid w:val="00CF2C71"/>
    <w:rsid w:val="00D01DBD"/>
    <w:rsid w:val="00D04E6A"/>
    <w:rsid w:val="00D07DFE"/>
    <w:rsid w:val="00D14E10"/>
    <w:rsid w:val="00D154AD"/>
    <w:rsid w:val="00D20E5B"/>
    <w:rsid w:val="00D26092"/>
    <w:rsid w:val="00D26C70"/>
    <w:rsid w:val="00D34FB7"/>
    <w:rsid w:val="00D4201B"/>
    <w:rsid w:val="00D43621"/>
    <w:rsid w:val="00D52B8F"/>
    <w:rsid w:val="00D807D0"/>
    <w:rsid w:val="00D84D03"/>
    <w:rsid w:val="00D91591"/>
    <w:rsid w:val="00DB4845"/>
    <w:rsid w:val="00DB571E"/>
    <w:rsid w:val="00DC27CD"/>
    <w:rsid w:val="00DC5A84"/>
    <w:rsid w:val="00DC6896"/>
    <w:rsid w:val="00DD62F7"/>
    <w:rsid w:val="00DD645E"/>
    <w:rsid w:val="00E26078"/>
    <w:rsid w:val="00E41437"/>
    <w:rsid w:val="00E5122E"/>
    <w:rsid w:val="00E54A94"/>
    <w:rsid w:val="00E55B13"/>
    <w:rsid w:val="00E5799D"/>
    <w:rsid w:val="00E80794"/>
    <w:rsid w:val="00E821C5"/>
    <w:rsid w:val="00E840FB"/>
    <w:rsid w:val="00E875F8"/>
    <w:rsid w:val="00E924F3"/>
    <w:rsid w:val="00EA0E11"/>
    <w:rsid w:val="00EA4F4D"/>
    <w:rsid w:val="00EE02DD"/>
    <w:rsid w:val="00F036E2"/>
    <w:rsid w:val="00FA0870"/>
    <w:rsid w:val="00FA1EB1"/>
    <w:rsid w:val="00FA7B00"/>
    <w:rsid w:val="00FE722B"/>
    <w:rsid w:val="00FF7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6"/>
    <o:shapelayout v:ext="edit">
      <o:idmap v:ext="edit" data="1"/>
      <o:rules v:ext="edit">
        <o:r id="V:Rule3" type="connector" idref="#_x0000_s1036"/>
        <o:r id="V:Rule4" type="connector" idref="#_x0000_s104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50;&#1072;&#1083;&#1080;&#1085;&#1082;&#1072;%20_%20&#1052;&#1072;&#1119;&#1072;&#1088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&#1050;&#1072;&#1083;&#1080;&#1085;&#1082;&#1072;%20_%20&#1052;&#1072;&#1119;&#1072;&#1088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80517376"/>
        <c:axId val="83963904"/>
      </c:lineChart>
      <c:catAx>
        <c:axId val="80517376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3963904"/>
        <c:crosses val="autoZero"/>
        <c:auto val="1"/>
        <c:lblAlgn val="ctr"/>
        <c:lblOffset val="100"/>
      </c:catAx>
      <c:valAx>
        <c:axId val="83963904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0517376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58"/>
          <c:y val="2.4626202501069575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33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0.6130855538521448</c:v>
                </c:pt>
                <c:pt idx="1">
                  <c:v>0.40303426340277282</c:v>
                </c:pt>
                <c:pt idx="2">
                  <c:v>10.088650253918276</c:v>
                </c:pt>
                <c:pt idx="3">
                  <c:v>5.3452479414582106</c:v>
                </c:pt>
                <c:pt idx="4">
                  <c:v>11.440753909396323</c:v>
                </c:pt>
              </c:numCache>
            </c:numRef>
          </c:val>
        </c:ser>
        <c:axId val="85594112"/>
        <c:axId val="85595648"/>
      </c:barChart>
      <c:catAx>
        <c:axId val="85594112"/>
        <c:scaling>
          <c:orientation val="minMax"/>
        </c:scaling>
        <c:axPos val="b"/>
        <c:tickLblPos val="nextTo"/>
        <c:crossAx val="85595648"/>
        <c:crosses val="autoZero"/>
        <c:auto val="1"/>
        <c:lblAlgn val="ctr"/>
        <c:lblOffset val="100"/>
      </c:catAx>
      <c:valAx>
        <c:axId val="85595648"/>
        <c:scaling>
          <c:orientation val="minMax"/>
          <c:max val="12"/>
        </c:scaling>
        <c:axPos val="l"/>
        <c:majorGridlines/>
        <c:numFmt formatCode="0.00" sourceLinked="1"/>
        <c:tickLblPos val="nextTo"/>
        <c:crossAx val="85594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3666210576137073"/>
          <c:y val="0.9048206942046686"/>
          <c:w val="0.29944770018501787"/>
          <c:h val="6.4466714387974397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58"/>
          <c:y val="2.4626202501069575E-2"/>
        </c:manualLayout>
      </c:layout>
    </c:title>
    <c:plotArea>
      <c:layout>
        <c:manualLayout>
          <c:layoutTarget val="inner"/>
          <c:xMode val="edge"/>
          <c:yMode val="edge"/>
          <c:x val="0.13460954145437704"/>
          <c:y val="0.24360226611113633"/>
          <c:w val="0.69480222325150565"/>
          <c:h val="0.5153940595719033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0.6130855538521448</c:v>
                </c:pt>
                <c:pt idx="1">
                  <c:v>0.40303426340277282</c:v>
                </c:pt>
                <c:pt idx="2">
                  <c:v>10.088650253918276</c:v>
                </c:pt>
                <c:pt idx="3">
                  <c:v>5.3452479414582106</c:v>
                </c:pt>
                <c:pt idx="4">
                  <c:v>11.440753909396323</c:v>
                </c:pt>
              </c:numCache>
            </c:numRef>
          </c:val>
        </c:ser>
        <c:axId val="87891328"/>
        <c:axId val="87921792"/>
      </c:barChart>
      <c:catAx>
        <c:axId val="87891328"/>
        <c:scaling>
          <c:orientation val="minMax"/>
        </c:scaling>
        <c:axPos val="b"/>
        <c:tickLblPos val="nextTo"/>
        <c:crossAx val="87921792"/>
        <c:crosses val="autoZero"/>
        <c:auto val="1"/>
        <c:lblAlgn val="ctr"/>
        <c:lblOffset val="100"/>
      </c:catAx>
      <c:valAx>
        <c:axId val="87921792"/>
        <c:scaling>
          <c:orientation val="minMax"/>
          <c:max val="12"/>
        </c:scaling>
        <c:axPos val="l"/>
        <c:majorGridlines/>
        <c:numFmt formatCode="0.00" sourceLinked="1"/>
        <c:tickLblPos val="nextTo"/>
        <c:crossAx val="87891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3666210576137073"/>
          <c:y val="0.9048206942046686"/>
          <c:w val="0.42361622757244127"/>
          <c:h val="6.4466714387974397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FA9A6-D021-4E08-ADF6-2B6FC908B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10</cp:revision>
  <cp:lastPrinted>2013-06-05T12:36:00Z</cp:lastPrinted>
  <dcterms:created xsi:type="dcterms:W3CDTF">2014-05-20T14:18:00Z</dcterms:created>
  <dcterms:modified xsi:type="dcterms:W3CDTF">2014-05-23T10:53:00Z</dcterms:modified>
</cp:coreProperties>
</file>