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AE238D" w:rsidRPr="00AE238D">
        <w:t xml:space="preserve">ОЈУДГ </w:t>
      </w:r>
      <w:r w:rsidR="00F64062">
        <w:t>Вера Ц.В. Трена</w:t>
      </w:r>
      <w:r w:rsidR="00AE238D" w:rsidRPr="00AE238D">
        <w:t xml:space="preserve">-Клон </w:t>
      </w:r>
      <w:r w:rsidR="00F64062">
        <w:t>Другарче</w:t>
      </w:r>
      <w:r w:rsidR="00AE238D">
        <w:t xml:space="preserve"> - Штип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64062">
        <w:t>29</w:t>
      </w:r>
      <w:r w:rsidR="00F5797B">
        <w:t>.0</w:t>
      </w:r>
      <w:r w:rsidR="00AE238D">
        <w:t>4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D07322">
        <w:t>2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D07322">
        <w:t>3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AE238D">
        <w:t xml:space="preserve">Облачно </w:t>
      </w:r>
      <w:r w:rsidR="00F04F2E">
        <w:t xml:space="preserve">, </w:t>
      </w:r>
      <w:r w:rsidR="00584C9E">
        <w:t>1</w:t>
      </w:r>
      <w:r w:rsidR="00F64062">
        <w:t>5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7D40AB">
        <w:t>ни</w:t>
      </w:r>
      <w:r w:rsidR="006815A3">
        <w:t xml:space="preserve"> извор</w:t>
      </w:r>
      <w:r w:rsidR="007D40AB">
        <w:t>и</w:t>
      </w:r>
      <w:r w:rsidR="006815A3">
        <w:t xml:space="preserve"> на електромагнетно зрачење. </w:t>
      </w:r>
      <w:r w:rsidR="007D40AB">
        <w:t>Најблиските</w:t>
      </w:r>
      <w:r w:rsidR="006815A3">
        <w:t xml:space="preserve"> базн</w:t>
      </w:r>
      <w:r w:rsidR="007D40AB">
        <w:t>и</w:t>
      </w:r>
      <w:r w:rsidR="006815A3">
        <w:t xml:space="preserve"> станиц</w:t>
      </w:r>
      <w:r w:rsidR="007D40AB">
        <w:t>и</w:t>
      </w:r>
      <w:r w:rsidR="00AE238D">
        <w:t xml:space="preserve"> </w:t>
      </w:r>
      <w:r w:rsidR="006815A3">
        <w:t xml:space="preserve">за мобилна телефонија </w:t>
      </w:r>
      <w:r w:rsidR="007D40AB">
        <w:t>и радиодифузни предаватели с</w:t>
      </w:r>
      <w:r w:rsidR="00AB20C6">
        <w:t>е</w:t>
      </w:r>
      <w:r w:rsidR="00820BF4">
        <w:t xml:space="preserve"> на растојание од околу </w:t>
      </w:r>
      <w:r w:rsidR="007D40AB">
        <w:t>71</w:t>
      </w:r>
      <w:r w:rsidR="00AE238D">
        <w:t xml:space="preserve">0 </w:t>
      </w:r>
      <w:r w:rsidR="008D0FD5">
        <w:t>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600325" cy="1653064"/>
            <wp:effectExtent l="19050" t="0" r="9525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34" cy="16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EB3D04">
      <w:r>
        <w:rPr>
          <w:noProof/>
          <w:lang w:val="en-US"/>
        </w:rPr>
        <w:drawing>
          <wp:inline distT="0" distB="0" distL="0" distR="0">
            <wp:extent cx="3114675" cy="1847850"/>
            <wp:effectExtent l="19050" t="0" r="9525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15" cy="185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62" w:rsidRDefault="00F64062">
      <w:r>
        <w:t>Нема оптичка видливост кон базните станици од дворот на градинката</w:t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7D40AB" w:rsidP="00526245">
      <w:pPr>
        <w:ind w:left="-142" w:right="-705"/>
        <w:rPr>
          <w:b/>
          <w:color w:val="000000" w:themeColor="text1"/>
        </w:rPr>
      </w:pPr>
      <w:r w:rsidRPr="00B92AC9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left:0;text-align:left;margin-left:118.8pt;margin-top:18.5pt;width:78.75pt;height:13.6pt;flip:y;z-index:251703296" o:connectortype="straight">
            <v:stroke endarrow="block"/>
          </v:shape>
        </w:pict>
      </w:r>
      <w:r w:rsidRPr="00B92AC9">
        <w:rPr>
          <w:b/>
          <w:noProof/>
          <w:lang w:val="en-US"/>
        </w:rPr>
        <w:pict>
          <v:rect id="_x0000_s1066" style="position:absolute;left:0;text-align:left;margin-left:204.3pt;margin-top:7.15pt;width:18.35pt;height:19.05pt;flip:x;z-index:251700224"/>
        </w:pict>
      </w:r>
      <w:r w:rsidR="00FE3B6B" w:rsidRPr="00B92AC9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4.05pt;margin-top:7.15pt;width:59.1pt;height:42.8pt;z-index:251663360" filled="f" stroked="f">
            <v:textbox style="mso-next-textbox:#_x0000_s1032">
              <w:txbxContent>
                <w:p w:rsidR="00DD55EF" w:rsidRPr="004D336D" w:rsidRDefault="00D07322" w:rsidP="00173C46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Базна</w:t>
                  </w:r>
                  <w:r w:rsidR="00DD55EF" w:rsidRPr="0066003A">
                    <w:rPr>
                      <w:b/>
                      <w:sz w:val="20"/>
                      <w:szCs w:val="20"/>
                    </w:rPr>
                    <w:t xml:space="preserve"> станица</w:t>
                  </w:r>
                  <w:r w:rsidR="00DD55EF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55EF">
                    <w:rPr>
                      <w:sz w:val="20"/>
                      <w:szCs w:val="20"/>
                    </w:rPr>
                    <w:t>ца</w:t>
                  </w:r>
                  <w:r w:rsidR="00DD55EF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55EF">
                    <w:rPr>
                      <w:sz w:val="20"/>
                      <w:szCs w:val="20"/>
                    </w:rPr>
                    <w:t>ица</w:t>
                  </w:r>
                  <w:r w:rsidR="00DD55EF" w:rsidRPr="00173C46">
                    <w:rPr>
                      <w:sz w:val="20"/>
                      <w:szCs w:val="20"/>
                    </w:rPr>
                    <w:t xml:space="preserve"> </w:t>
                  </w:r>
                  <w:r w:rsidR="00DD55EF"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DD55EF" w:rsidRPr="004D336D" w:rsidRDefault="00DD55E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="00FE3B6B" w:rsidRPr="00B92AC9">
        <w:rPr>
          <w:b/>
          <w:noProof/>
          <w:lang w:val="en-US"/>
        </w:rPr>
        <w:pict>
          <v:shape id="_x0000_s1047" type="#_x0000_t202" style="position:absolute;left:0;text-align:left;margin-left:245.55pt;margin-top:163.9pt;width:64.3pt;height:38.3pt;z-index:251688960" filled="f" stroked="f">
            <v:textbox style="mso-next-textbox:#_x0000_s1047">
              <w:txbxContent>
                <w:p w:rsidR="00DD55EF" w:rsidRPr="0066003A" w:rsidRDefault="00DD55EF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="00FE3B6B" w:rsidRPr="00B92AC9">
        <w:rPr>
          <w:b/>
          <w:noProof/>
          <w:lang w:val="en-US"/>
        </w:rPr>
        <w:pict>
          <v:shape id="_x0000_s1033" type="#_x0000_t32" style="position:absolute;left:0;text-align:left;margin-left:79.8pt;margin-top:173.15pt;width:160.5pt;height:7.3pt;flip:x y;z-index:251675648" o:connectortype="straight" o:regroupid="1">
            <v:stroke endarrow="block"/>
          </v:shape>
        </w:pict>
      </w:r>
      <w:r w:rsidR="00FE3B6B" w:rsidRPr="00B92AC9">
        <w:rPr>
          <w:b/>
          <w:noProof/>
          <w:lang w:val="en-US"/>
        </w:rPr>
        <w:pict>
          <v:oval id="_x0000_s1045" style="position:absolute;left:0;text-align:left;margin-left:59.4pt;margin-top:168.65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641894" cy="2640665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94" cy="26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601F21" w:rsidRDefault="00601F21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7D40AB">
        <w:rPr>
          <w:b/>
          <w:sz w:val="28"/>
          <w:szCs w:val="28"/>
        </w:rPr>
        <w:t>1</w:t>
      </w:r>
      <w:r w:rsidR="00EB3EF3">
        <w:rPr>
          <w:b/>
          <w:sz w:val="28"/>
          <w:szCs w:val="28"/>
        </w:rPr>
        <w:t>,</w:t>
      </w:r>
      <w:r w:rsidR="007D40AB">
        <w:rPr>
          <w:b/>
          <w:sz w:val="28"/>
          <w:szCs w:val="28"/>
        </w:rPr>
        <w:t xml:space="preserve">14 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7D40AB">
        <w:rPr>
          <w:b/>
          <w:sz w:val="28"/>
          <w:szCs w:val="28"/>
        </w:rPr>
        <w:t>0</w:t>
      </w:r>
      <w:r w:rsidR="003F3B24">
        <w:rPr>
          <w:b/>
          <w:sz w:val="28"/>
          <w:szCs w:val="28"/>
        </w:rPr>
        <w:t>,</w:t>
      </w:r>
      <w:r w:rsidR="007D40AB">
        <w:rPr>
          <w:b/>
          <w:sz w:val="28"/>
          <w:szCs w:val="28"/>
        </w:rPr>
        <w:t xml:space="preserve">443 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7D40AB">
        <w:rPr>
          <w:b/>
          <w:sz w:val="28"/>
          <w:szCs w:val="28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7D40AB">
        <w:rPr>
          <w:b/>
          <w:sz w:val="28"/>
          <w:szCs w:val="28"/>
        </w:rPr>
        <w:t>4</w:t>
      </w:r>
      <w:r w:rsidR="00A74025">
        <w:rPr>
          <w:b/>
          <w:sz w:val="28"/>
          <w:szCs w:val="28"/>
        </w:rPr>
        <w:t>09</w:t>
      </w:r>
      <w:r w:rsidR="007D40AB">
        <w:rPr>
          <w:b/>
          <w:sz w:val="28"/>
          <w:szCs w:val="28"/>
        </w:rPr>
        <w:t xml:space="preserve"> 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7D40AB">
      <w:pPr>
        <w:pStyle w:val="ListParagraph"/>
        <w:ind w:left="1080"/>
        <w:jc w:val="both"/>
      </w:pPr>
      <w:r w:rsidRPr="007D40AB">
        <w:drawing>
          <wp:inline distT="0" distB="0" distL="0" distR="0">
            <wp:extent cx="5943600" cy="3057525"/>
            <wp:effectExtent l="19050" t="0" r="19050" b="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B92AC9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Штип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FE3B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29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FE3B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 xml:space="preserve"> облачно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FE3B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16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08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601F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FE3B6B">
              <w:rPr>
                <w:rFonts w:ascii="Calibri" w:eastAsia="Times New Roman" w:hAnsi="Calibri" w:cs="Times New Roman"/>
                <w:color w:val="000000"/>
              </w:rPr>
              <w:t>300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B92AC9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B92AC9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B92AC9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DD55EF" w:rsidRDefault="007D40AB">
                        <w:r w:rsidRPr="007D40AB">
                          <w:drawing>
                            <wp:inline distT="0" distB="0" distL="0" distR="0">
                              <wp:extent cx="5915025" cy="3028950"/>
                              <wp:effectExtent l="19050" t="0" r="9525" b="0"/>
                              <wp:docPr id="10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6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7D40A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Default="007D40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Default="007D40A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</w:tr>
      <w:tr w:rsidR="007D40A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D40AB" w:rsidRDefault="007D40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D40AB" w:rsidRDefault="007D40A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</w:tr>
      <w:tr w:rsidR="007D40A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Default="007D40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Default="007D40A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0.22</w:t>
            </w:r>
          </w:p>
        </w:tc>
      </w:tr>
      <w:tr w:rsidR="007D40A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D40AB" w:rsidRDefault="007D40A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D40AB" w:rsidRDefault="007D40A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248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7D40AB" w:rsidRPr="007D40AB" w:rsidTr="007D40AB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132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ОЈУДГ Вера Ц.В. Трена-Клон Другарче - Штип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7D40AB" w:rsidRPr="007D40AB" w:rsidTr="007D40AB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87.1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90.1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102.1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105.1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0.64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0.086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82.8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85.8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104.6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107.6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0.71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0.153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78.1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81.1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927.0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87.8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97.8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936.4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88.4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98.4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0.018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937.4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82.8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92.8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42.10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949.4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84.1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94.1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42.37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951.2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92.5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102.5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42.41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0.047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957.8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78.8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88.8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42.55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959.8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93.5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103.5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42.60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0.059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1812.4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76.3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86.3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58.54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486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80.0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93.0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495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75.6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88.6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83.7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96.7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82.8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95.8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83.8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96.8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71.0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84.0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57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75.0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88.0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63.79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D40A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7D40AB" w:rsidRPr="007D40AB" w:rsidTr="007D40A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112.2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1.14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7D40AB" w:rsidRPr="007D40AB" w:rsidRDefault="007D40AB" w:rsidP="007D4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7D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0.443</w:t>
            </w:r>
          </w:p>
        </w:tc>
      </w:tr>
    </w:tbl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7D40AB" w:rsidRDefault="007D40AB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7173734" cy="5512285"/>
            <wp:effectExtent l="19050" t="0" r="8116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734" cy="55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lastRenderedPageBreak/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7365650" cy="5633964"/>
            <wp:effectExtent l="19050" t="0" r="670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650" cy="56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55065" cy="3021943"/>
            <wp:effectExtent l="19050" t="0" r="7335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65" cy="302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45441" cy="3093058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41" cy="30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ECB" w:rsidRDefault="00165ECB" w:rsidP="00A76E92">
      <w:pPr>
        <w:spacing w:after="0" w:line="240" w:lineRule="auto"/>
      </w:pPr>
      <w:r>
        <w:separator/>
      </w:r>
    </w:p>
  </w:endnote>
  <w:endnote w:type="continuationSeparator" w:id="0">
    <w:p w:rsidR="00165ECB" w:rsidRDefault="00165ECB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ECB" w:rsidRDefault="00165ECB" w:rsidP="00A76E92">
      <w:pPr>
        <w:spacing w:after="0" w:line="240" w:lineRule="auto"/>
      </w:pPr>
      <w:r>
        <w:separator/>
      </w:r>
    </w:p>
  </w:footnote>
  <w:footnote w:type="continuationSeparator" w:id="0">
    <w:p w:rsidR="00165ECB" w:rsidRDefault="00165ECB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473A8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65ECB"/>
    <w:rsid w:val="001738C3"/>
    <w:rsid w:val="00173C46"/>
    <w:rsid w:val="00192C1A"/>
    <w:rsid w:val="00192DBD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45A7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258A3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36CC"/>
    <w:rsid w:val="00544CD2"/>
    <w:rsid w:val="00554B1B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1F2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96B2D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7D40AB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3178"/>
    <w:rsid w:val="0089486F"/>
    <w:rsid w:val="008C2FBE"/>
    <w:rsid w:val="008D0FD5"/>
    <w:rsid w:val="008D21FC"/>
    <w:rsid w:val="00900F0E"/>
    <w:rsid w:val="00937914"/>
    <w:rsid w:val="0094627A"/>
    <w:rsid w:val="0095591B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A15961"/>
    <w:rsid w:val="00A2592F"/>
    <w:rsid w:val="00A41DCF"/>
    <w:rsid w:val="00A551D2"/>
    <w:rsid w:val="00A74025"/>
    <w:rsid w:val="00A76E92"/>
    <w:rsid w:val="00A85E3C"/>
    <w:rsid w:val="00A9310C"/>
    <w:rsid w:val="00A978F4"/>
    <w:rsid w:val="00AA3B8E"/>
    <w:rsid w:val="00AA747E"/>
    <w:rsid w:val="00AB20C6"/>
    <w:rsid w:val="00AE238D"/>
    <w:rsid w:val="00AF14D4"/>
    <w:rsid w:val="00AF4EAD"/>
    <w:rsid w:val="00AF5B60"/>
    <w:rsid w:val="00B139F9"/>
    <w:rsid w:val="00B20B75"/>
    <w:rsid w:val="00B278DD"/>
    <w:rsid w:val="00B33014"/>
    <w:rsid w:val="00B5622A"/>
    <w:rsid w:val="00B6490F"/>
    <w:rsid w:val="00B66F40"/>
    <w:rsid w:val="00B75CCA"/>
    <w:rsid w:val="00B91486"/>
    <w:rsid w:val="00B92AC9"/>
    <w:rsid w:val="00B961D1"/>
    <w:rsid w:val="00BC5E8C"/>
    <w:rsid w:val="00BD52D0"/>
    <w:rsid w:val="00BF54BF"/>
    <w:rsid w:val="00BF5BA7"/>
    <w:rsid w:val="00C273C2"/>
    <w:rsid w:val="00C30B70"/>
    <w:rsid w:val="00C313B9"/>
    <w:rsid w:val="00C60129"/>
    <w:rsid w:val="00C65DAD"/>
    <w:rsid w:val="00C8103B"/>
    <w:rsid w:val="00C86D8B"/>
    <w:rsid w:val="00CA53EA"/>
    <w:rsid w:val="00CA7379"/>
    <w:rsid w:val="00D06A8C"/>
    <w:rsid w:val="00D07322"/>
    <w:rsid w:val="00D14E10"/>
    <w:rsid w:val="00D154AD"/>
    <w:rsid w:val="00D20E5B"/>
    <w:rsid w:val="00D24A6A"/>
    <w:rsid w:val="00D76964"/>
    <w:rsid w:val="00D84542"/>
    <w:rsid w:val="00D91591"/>
    <w:rsid w:val="00DB4EBA"/>
    <w:rsid w:val="00DC27CD"/>
    <w:rsid w:val="00DC3EE7"/>
    <w:rsid w:val="00DC5A84"/>
    <w:rsid w:val="00DD55EF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64062"/>
    <w:rsid w:val="00F74643"/>
    <w:rsid w:val="00F81CA6"/>
    <w:rsid w:val="00FA1EB1"/>
    <w:rsid w:val="00FA65AF"/>
    <w:rsid w:val="00FA7B00"/>
    <w:rsid w:val="00FB1056"/>
    <w:rsid w:val="00FB50B0"/>
    <w:rsid w:val="00FC1669"/>
    <w:rsid w:val="00FE3B6B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5" type="connector" idref="#_x0000_s1038"/>
        <o:r id="V:Rule6" type="connector" idref="#_x0000_s1033"/>
        <o:r id="V:Rule7" type="connector" idref="#_x0000_s1037"/>
        <o:r id="V:Rule8" type="connector" idref="#_x0000_s1069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&#1054;&#1032;&#1059;&#1044;&#1043;%20&#1042;&#1077;&#1088;&#1072;%20&#1062;.&#1042;.%20&#1058;&#1088;&#1077;&#1085;&#1072;-&#1050;&#1083;&#1086;&#1085;%20&#1044;&#1088;&#1091;&#1075;&#1072;&#1088;&#1095;&#1077;%20-%20&#1064;&#1090;&#1080;&#108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&#1054;&#1032;&#1059;&#1044;&#1043;%20&#1042;&#1077;&#1088;&#1072;%20&#1062;.&#1042;.%20&#1058;&#1088;&#1077;&#1085;&#1072;-&#1050;&#1083;&#1086;&#1085;%20&#1044;&#1088;&#1091;&#1075;&#1072;&#1088;&#1095;&#1077;%20-%20&#1064;&#1090;&#1080;&#108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71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81635200"/>
        <c:axId val="89457408"/>
      </c:lineChart>
      <c:catAx>
        <c:axId val="81635200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9457408"/>
        <c:crosses val="autoZero"/>
        <c:auto val="1"/>
        <c:lblAlgn val="ctr"/>
        <c:lblOffset val="100"/>
      </c:catAx>
      <c:valAx>
        <c:axId val="89457408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1635200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7"/>
          <c:y val="2.462620250106935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0.96398093143222419</c:v>
                </c:pt>
                <c:pt idx="1">
                  <c:v>0.57047883973905644</c:v>
                </c:pt>
                <c:pt idx="2">
                  <c:v>0.22473655985962546</c:v>
                </c:pt>
                <c:pt idx="3">
                  <c:v>1.1424586925103672</c:v>
                </c:pt>
              </c:numCache>
            </c:numRef>
          </c:val>
        </c:ser>
        <c:axId val="89912448"/>
        <c:axId val="89914368"/>
      </c:barChart>
      <c:catAx>
        <c:axId val="89912448"/>
        <c:scaling>
          <c:orientation val="minMax"/>
        </c:scaling>
        <c:axPos val="b"/>
        <c:tickLblPos val="nextTo"/>
        <c:crossAx val="89914368"/>
        <c:crosses val="autoZero"/>
        <c:auto val="1"/>
        <c:lblAlgn val="ctr"/>
        <c:lblOffset val="100"/>
      </c:catAx>
      <c:valAx>
        <c:axId val="8991436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8991244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7"/>
          <c:y val="2.462620250106935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0.96398093143222419</c:v>
                </c:pt>
                <c:pt idx="1">
                  <c:v>0.57047883973905644</c:v>
                </c:pt>
                <c:pt idx="2">
                  <c:v>0.22473655985962546</c:v>
                </c:pt>
                <c:pt idx="3">
                  <c:v>1.1424586925103672</c:v>
                </c:pt>
              </c:numCache>
            </c:numRef>
          </c:val>
        </c:ser>
        <c:axId val="91467136"/>
        <c:axId val="91486464"/>
      </c:barChart>
      <c:catAx>
        <c:axId val="91467136"/>
        <c:scaling>
          <c:orientation val="minMax"/>
        </c:scaling>
        <c:axPos val="b"/>
        <c:tickLblPos val="nextTo"/>
        <c:crossAx val="91486464"/>
        <c:crosses val="autoZero"/>
        <c:auto val="1"/>
        <c:lblAlgn val="ctr"/>
        <c:lblOffset val="100"/>
      </c:catAx>
      <c:valAx>
        <c:axId val="91486464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9146713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01E71-D3A0-4704-A4BD-311FE0A0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5</cp:revision>
  <dcterms:created xsi:type="dcterms:W3CDTF">2014-04-30T07:37:00Z</dcterms:created>
  <dcterms:modified xsi:type="dcterms:W3CDTF">2014-04-30T08:38:00Z</dcterms:modified>
</cp:coreProperties>
</file>