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Детска градинка „</w:t>
      </w:r>
      <w:r w:rsidR="00F2791B">
        <w:t>7</w:t>
      </w:r>
      <w:r w:rsidR="00F36A17">
        <w:t>-</w:t>
      </w:r>
      <w:r w:rsidR="00450646">
        <w:t>ми</w:t>
      </w:r>
      <w:r w:rsidR="00F36A17">
        <w:t xml:space="preserve"> </w:t>
      </w:r>
      <w:r w:rsidR="00450646">
        <w:t xml:space="preserve">Септември“ </w:t>
      </w:r>
      <w:r w:rsidR="005E2487">
        <w:t>–с.Робово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36A17">
        <w:t>1</w:t>
      </w:r>
      <w:r w:rsidR="00450646">
        <w:t>8</w:t>
      </w:r>
      <w:r w:rsidR="00F5797B">
        <w:t>.06</w:t>
      </w:r>
      <w:r w:rsidR="00404360" w:rsidRPr="00404360">
        <w:t>.2013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5E2487">
        <w:t>3</w:t>
      </w:r>
      <w:r w:rsidR="00F36A17">
        <w:rPr>
          <w:lang w:val="en-US"/>
        </w:rPr>
        <w:t>:</w:t>
      </w:r>
      <w:r w:rsidR="00450646">
        <w:t>30</w:t>
      </w:r>
      <w:r w:rsidR="00404360" w:rsidRPr="00404360">
        <w:t xml:space="preserve"> – </w:t>
      </w:r>
      <w:r w:rsidR="00F5797B">
        <w:t>1</w:t>
      </w:r>
      <w:r w:rsidR="005E2487">
        <w:t>4</w:t>
      </w:r>
      <w:r w:rsidR="00F36A17">
        <w:rPr>
          <w:lang w:val="en-US"/>
        </w:rPr>
        <w:t>:</w:t>
      </w:r>
      <w:r w:rsidR="00450646">
        <w:t>30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450646">
        <w:t>сончево</w:t>
      </w:r>
      <w:r w:rsidR="00F04F2E">
        <w:t xml:space="preserve">, </w:t>
      </w:r>
      <w:r w:rsidR="00450646">
        <w:t>30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8D0FD5">
        <w:t>ен</w:t>
      </w:r>
      <w:r w:rsidR="006815A3">
        <w:t xml:space="preserve"> извор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71710F">
        <w:t>6</w:t>
      </w:r>
      <w:r w:rsidR="00881240">
        <w:rPr>
          <w:lang w:val="en-US"/>
        </w:rPr>
        <w:t>5</w:t>
      </w:r>
      <w:r w:rsidR="00AB20C6">
        <w:t>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938679" cy="1653007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9" cy="16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71710F">
      <w:r w:rsidRPr="00AA27BE">
        <w:rPr>
          <w:b/>
          <w:noProof/>
          <w:lang w:val="en-US"/>
        </w:rPr>
        <w:pict>
          <v:oval id="_x0000_s1064" style="position:absolute;margin-left:299.55pt;margin-top:25.5pt;width:120pt;height:112.5pt;z-index:251699200" filled="f"/>
        </w:pict>
      </w:r>
      <w:r>
        <w:rPr>
          <w:noProof/>
          <w:lang w:val="en-US"/>
        </w:rPr>
        <w:pict>
          <v:oval id="_x0000_s1040" style="position:absolute;margin-left:119.35pt;margin-top:49.5pt;width:45.2pt;height:39pt;z-index:251681792" filled="f"/>
        </w:pict>
      </w:r>
      <w:r w:rsidR="008D0FD5">
        <w:rPr>
          <w:noProof/>
          <w:lang w:val="en-US"/>
        </w:rPr>
        <w:drawing>
          <wp:inline distT="0" distB="0" distL="0" distR="0">
            <wp:extent cx="3124200" cy="1862137"/>
            <wp:effectExtent l="19050" t="0" r="0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74" cy="186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3031068" cy="1866900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8" cy="187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71710F" w:rsidP="00526245">
      <w:pPr>
        <w:ind w:left="-142" w:right="-705"/>
        <w:rPr>
          <w:b/>
          <w:color w:val="000000" w:themeColor="text1"/>
        </w:rPr>
      </w:pPr>
      <w:r w:rsidRPr="00AA27BE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2.85pt;margin-top:25.9pt;width:59.1pt;height:42.8pt;z-index:251663360" filled="f" stroked="f">
            <v:textbox style="mso-next-textbox:#_x0000_s1032">
              <w:txbxContent>
                <w:p w:rsidR="003F3B24" w:rsidRPr="004D336D" w:rsidRDefault="003F3B24" w:rsidP="00173C4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Базна станица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3F3B24" w:rsidRPr="004D336D" w:rsidRDefault="003F3B2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Pr="00AA27BE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94.8pt;margin-top:49.2pt;width:57.75pt;height:4.1pt;z-index:251675648" o:connectortype="straight" o:regroupid="1">
            <v:stroke endarrow="block"/>
          </v:shape>
        </w:pict>
      </w:r>
      <w:r w:rsidRPr="00AA27BE">
        <w:rPr>
          <w:b/>
          <w:noProof/>
          <w:lang w:val="en-US"/>
        </w:rPr>
        <w:pict>
          <v:rect id="_x0000_s1059" style="position:absolute;left:0;text-align:left;margin-left:158.3pt;margin-top:49.2pt;width:9.75pt;height:7.15pt;flip:x;z-index:251696128"/>
        </w:pict>
      </w:r>
      <w:r w:rsidRPr="00AA27BE">
        <w:rPr>
          <w:b/>
          <w:noProof/>
          <w:lang w:val="en-US"/>
        </w:rPr>
        <w:pict>
          <v:shape id="_x0000_s1047" type="#_x0000_t202" style="position:absolute;left:0;text-align:left;margin-left:178.9pt;margin-top:192.45pt;width:64.3pt;height:38.3pt;z-index:251688960" filled="f" stroked="f">
            <v:textbox style="mso-next-textbox:#_x0000_s1047">
              <w:txbxContent>
                <w:p w:rsidR="003F3B24" w:rsidRPr="004D336D" w:rsidRDefault="003F3B24" w:rsidP="00CA53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AA27BE">
        <w:rPr>
          <w:b/>
          <w:noProof/>
          <w:lang w:val="en-US"/>
        </w:rPr>
        <w:pict>
          <v:shape id="_x0000_s1044" type="#_x0000_t32" style="position:absolute;left:0;text-align:left;margin-left:164.55pt;margin-top:167.45pt;width:41.25pt;height:25pt;flip:x y;z-index:251686912" o:connectortype="straight">
            <v:stroke endarrow="block"/>
          </v:shape>
        </w:pict>
      </w:r>
      <w:r w:rsidRPr="00AA27BE">
        <w:rPr>
          <w:b/>
          <w:noProof/>
          <w:lang w:val="en-US"/>
        </w:rPr>
        <w:pict>
          <v:oval id="_x0000_s1045" style="position:absolute;left:0;text-align:left;margin-left:158.3pt;margin-top:155.65pt;width:10.75pt;height:11.8pt;z-index:251687936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4171950" cy="3114675"/>
            <wp:effectExtent l="19050" t="0" r="0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25" cy="31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1A4ABC">
        <w:rPr>
          <w:b/>
          <w:sz w:val="28"/>
          <w:szCs w:val="28"/>
        </w:rPr>
        <w:t>0</w:t>
      </w:r>
      <w:r w:rsidR="00EB3EF3">
        <w:rPr>
          <w:b/>
          <w:sz w:val="28"/>
          <w:szCs w:val="28"/>
        </w:rPr>
        <w:t>,</w:t>
      </w:r>
      <w:r w:rsidR="001A4ABC">
        <w:rPr>
          <w:b/>
          <w:sz w:val="28"/>
          <w:szCs w:val="28"/>
        </w:rPr>
        <w:t>62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1A4ABC">
        <w:rPr>
          <w:b/>
          <w:sz w:val="28"/>
          <w:szCs w:val="28"/>
        </w:rPr>
        <w:t>0</w:t>
      </w:r>
      <w:r w:rsidR="003F3B24">
        <w:rPr>
          <w:b/>
          <w:sz w:val="28"/>
          <w:szCs w:val="28"/>
        </w:rPr>
        <w:t>,</w:t>
      </w:r>
      <w:r w:rsidR="001A4ABC">
        <w:rPr>
          <w:b/>
          <w:sz w:val="28"/>
          <w:szCs w:val="28"/>
        </w:rPr>
        <w:t>176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1A4ABC">
        <w:rPr>
          <w:b/>
          <w:sz w:val="28"/>
          <w:szCs w:val="28"/>
        </w:rPr>
        <w:t>0</w:t>
      </w:r>
      <w:r w:rsidR="003F3B24">
        <w:rPr>
          <w:b/>
          <w:sz w:val="28"/>
          <w:szCs w:val="28"/>
          <w:lang w:val="en-US"/>
        </w:rPr>
        <w:t>.</w:t>
      </w:r>
      <w:r w:rsidR="001A4ABC">
        <w:rPr>
          <w:b/>
          <w:sz w:val="28"/>
          <w:szCs w:val="28"/>
        </w:rPr>
        <w:t>258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EB3EF3">
      <w:pPr>
        <w:pStyle w:val="ListParagraph"/>
        <w:ind w:left="1080"/>
        <w:jc w:val="both"/>
      </w:pPr>
      <w:r w:rsidRPr="00EB3EF3">
        <w:rPr>
          <w:noProof/>
          <w:lang w:val="en-US"/>
        </w:rPr>
        <w:drawing>
          <wp:inline distT="0" distB="0" distL="0" distR="0">
            <wp:extent cx="5600700" cy="2047875"/>
            <wp:effectExtent l="19050" t="0" r="19050" b="0"/>
            <wp:docPr id="2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AA27BE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1A4ABC" w:rsidRDefault="00D76964" w:rsidP="001A4A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1A4ABC">
              <w:rPr>
                <w:rFonts w:ascii="Calibri" w:eastAsia="Times New Roman" w:hAnsi="Calibri" w:cs="Times New Roman"/>
                <w:color w:val="000000"/>
              </w:rPr>
              <w:t>с.Робово-Пехчево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1A4A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8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.06.2013 1</w:t>
            </w:r>
            <w:r w:rsidR="001A4ABC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1A4ABC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сончево 30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1A4A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1A4ABC">
              <w:rPr>
                <w:rFonts w:ascii="Calibri" w:eastAsia="Times New Roman" w:hAnsi="Calibri" w:cs="Times New Roman"/>
                <w:color w:val="000000"/>
              </w:rPr>
              <w:t>53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1A4ABC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1A4ABC">
              <w:rPr>
                <w:rFonts w:ascii="Calibri" w:eastAsia="Times New Roman" w:hAnsi="Calibri" w:cs="Times New Roman"/>
                <w:color w:val="000000"/>
              </w:rPr>
              <w:t>49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1A4ABC">
              <w:rPr>
                <w:rFonts w:ascii="Calibri" w:eastAsia="Times New Roman" w:hAnsi="Calibri" w:cs="Times New Roman"/>
                <w:color w:val="000000"/>
              </w:rPr>
              <w:t>19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7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1A4ABC">
              <w:rPr>
                <w:rFonts w:ascii="Calibri" w:eastAsia="Times New Roman" w:hAnsi="Calibri" w:cs="Times New Roman"/>
                <w:color w:val="000000"/>
              </w:rPr>
              <w:t>885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AA27BE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AA27BE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A27BE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EB3EF3" w:rsidRDefault="000C365F">
                        <w:r w:rsidRPr="000C365F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5876925" cy="3028950"/>
                              <wp:effectExtent l="19050" t="0" r="9525" b="0"/>
                              <wp:docPr id="10" name="Chart 1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1A4ABC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Default="001A4AB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Default="001A4AB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0.18</w:t>
            </w:r>
          </w:p>
        </w:tc>
      </w:tr>
      <w:tr w:rsidR="001A4ABC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1A4ABC" w:rsidRDefault="001A4AB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1A4ABC" w:rsidRDefault="001A4AB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0.60</w:t>
            </w:r>
          </w:p>
        </w:tc>
      </w:tr>
      <w:tr w:rsidR="001A4ABC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Default="001A4AB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Default="001A4AB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1A4ABC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A4ABC" w:rsidRDefault="001A4AB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A4ABC" w:rsidRDefault="001A4AB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0.62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tbl>
      <w:tblPr>
        <w:tblW w:w="11248" w:type="dxa"/>
        <w:tblInd w:w="98" w:type="dxa"/>
        <w:tblLook w:val="04A0"/>
      </w:tblPr>
      <w:tblGrid>
        <w:gridCol w:w="1116"/>
        <w:gridCol w:w="1162"/>
        <w:gridCol w:w="1063"/>
        <w:gridCol w:w="1030"/>
        <w:gridCol w:w="755"/>
        <w:gridCol w:w="1061"/>
        <w:gridCol w:w="1216"/>
        <w:gridCol w:w="950"/>
        <w:gridCol w:w="960"/>
        <w:gridCol w:w="960"/>
        <w:gridCol w:w="975"/>
      </w:tblGrid>
      <w:tr w:rsidR="001A4ABC" w:rsidRPr="001A4ABC" w:rsidTr="001A4ABC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132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 xml:space="preserve"> двор градинка 7-ми Септември с.Робово-Пехчево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1A4ABC" w:rsidRPr="001A4ABC" w:rsidTr="001A4ABC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87.3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90.3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83.7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86.7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83.3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86.3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85.7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88.7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TV UHF 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78.9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81.9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935.6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91.2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101.2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42.06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0.035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936.2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74.9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84.9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42.07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950.8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One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69.8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79.8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42.40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953.2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97.0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107.0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0.224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42.45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0.53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A4ABC">
              <w:rPr>
                <w:rFonts w:ascii="Calibri" w:eastAsia="Times New Roman" w:hAnsi="Calibri" w:cs="Calibri"/>
                <w:color w:val="000000"/>
                <w:lang w:val="en-US"/>
              </w:rPr>
              <w:t>0.133</w:t>
            </w:r>
          </w:p>
        </w:tc>
      </w:tr>
      <w:tr w:rsidR="001A4ABC" w:rsidRPr="001A4ABC" w:rsidTr="001A4ABC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108.2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0.62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1A4ABC" w:rsidRPr="001A4ABC" w:rsidRDefault="001A4ABC" w:rsidP="001A4A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A4A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0.176</w:t>
            </w:r>
          </w:p>
        </w:tc>
      </w:tr>
    </w:tbl>
    <w:p w:rsidR="005D73F1" w:rsidRDefault="005D73F1" w:rsidP="00607F4E">
      <w:pPr>
        <w:rPr>
          <w:rFonts w:eastAsia="Times New Roman" w:cs="Times New Roman"/>
          <w:color w:val="000000"/>
          <w:lang w:val="en-US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8229600" cy="5514975"/>
            <wp:effectExtent l="19050" t="0" r="0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100" cy="551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8258175" cy="5648325"/>
            <wp:effectExtent l="19050" t="0" r="9525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793" cy="564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4019550" cy="3105017"/>
            <wp:effectExtent l="19050" t="0" r="0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0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086225" cy="3105150"/>
            <wp:effectExtent l="19050" t="0" r="9525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1EE" w:rsidRDefault="006571EE" w:rsidP="00A76E92">
      <w:pPr>
        <w:spacing w:after="0" w:line="240" w:lineRule="auto"/>
      </w:pPr>
      <w:r>
        <w:separator/>
      </w:r>
    </w:p>
  </w:endnote>
  <w:endnote w:type="continuationSeparator" w:id="0">
    <w:p w:rsidR="006571EE" w:rsidRDefault="006571EE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1EE" w:rsidRDefault="006571EE" w:rsidP="00A76E92">
      <w:pPr>
        <w:spacing w:after="0" w:line="240" w:lineRule="auto"/>
      </w:pPr>
      <w:r>
        <w:separator/>
      </w:r>
    </w:p>
  </w:footnote>
  <w:footnote w:type="continuationSeparator" w:id="0">
    <w:p w:rsidR="006571EE" w:rsidRDefault="006571EE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B166D"/>
    <w:rsid w:val="000C365F"/>
    <w:rsid w:val="000C49FD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738C3"/>
    <w:rsid w:val="00173C46"/>
    <w:rsid w:val="00192C1A"/>
    <w:rsid w:val="00193BBC"/>
    <w:rsid w:val="001A1BA9"/>
    <w:rsid w:val="001A4ABC"/>
    <w:rsid w:val="001E0633"/>
    <w:rsid w:val="002001DA"/>
    <w:rsid w:val="00213DE8"/>
    <w:rsid w:val="00223DE5"/>
    <w:rsid w:val="00224CD6"/>
    <w:rsid w:val="0023105C"/>
    <w:rsid w:val="00262129"/>
    <w:rsid w:val="002641AF"/>
    <w:rsid w:val="002F597E"/>
    <w:rsid w:val="003437AA"/>
    <w:rsid w:val="0037015F"/>
    <w:rsid w:val="00382CB0"/>
    <w:rsid w:val="00394E04"/>
    <w:rsid w:val="003B1D0A"/>
    <w:rsid w:val="003D1436"/>
    <w:rsid w:val="003E0707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50646"/>
    <w:rsid w:val="00492636"/>
    <w:rsid w:val="004A5F0E"/>
    <w:rsid w:val="004B1256"/>
    <w:rsid w:val="004C589C"/>
    <w:rsid w:val="004D336D"/>
    <w:rsid w:val="004D7352"/>
    <w:rsid w:val="004F1041"/>
    <w:rsid w:val="00500DCE"/>
    <w:rsid w:val="00501888"/>
    <w:rsid w:val="00526245"/>
    <w:rsid w:val="00544CD2"/>
    <w:rsid w:val="00562ADC"/>
    <w:rsid w:val="00572E8D"/>
    <w:rsid w:val="00596F68"/>
    <w:rsid w:val="005A205B"/>
    <w:rsid w:val="005A5396"/>
    <w:rsid w:val="005A7FA2"/>
    <w:rsid w:val="005B789C"/>
    <w:rsid w:val="005C3302"/>
    <w:rsid w:val="005D73F1"/>
    <w:rsid w:val="005E2487"/>
    <w:rsid w:val="00607C61"/>
    <w:rsid w:val="00607F4E"/>
    <w:rsid w:val="006413C3"/>
    <w:rsid w:val="006461FA"/>
    <w:rsid w:val="006571EE"/>
    <w:rsid w:val="00664606"/>
    <w:rsid w:val="00673DD4"/>
    <w:rsid w:val="006774A3"/>
    <w:rsid w:val="006815A3"/>
    <w:rsid w:val="00686FD1"/>
    <w:rsid w:val="006A7414"/>
    <w:rsid w:val="006B1E1D"/>
    <w:rsid w:val="006C4F06"/>
    <w:rsid w:val="006E0E01"/>
    <w:rsid w:val="006E21C6"/>
    <w:rsid w:val="006F2F65"/>
    <w:rsid w:val="0071710F"/>
    <w:rsid w:val="00733269"/>
    <w:rsid w:val="00737771"/>
    <w:rsid w:val="00752C64"/>
    <w:rsid w:val="00764EC5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486F"/>
    <w:rsid w:val="008C2FBE"/>
    <w:rsid w:val="008D0FD5"/>
    <w:rsid w:val="008D21FC"/>
    <w:rsid w:val="00900F0E"/>
    <w:rsid w:val="0094627A"/>
    <w:rsid w:val="00966129"/>
    <w:rsid w:val="00972E96"/>
    <w:rsid w:val="00972ECD"/>
    <w:rsid w:val="009972EF"/>
    <w:rsid w:val="009B6D27"/>
    <w:rsid w:val="009C7D1D"/>
    <w:rsid w:val="009D031A"/>
    <w:rsid w:val="009D2E1D"/>
    <w:rsid w:val="00A15961"/>
    <w:rsid w:val="00A2592F"/>
    <w:rsid w:val="00A41DCF"/>
    <w:rsid w:val="00A551D2"/>
    <w:rsid w:val="00A76E92"/>
    <w:rsid w:val="00A85E3C"/>
    <w:rsid w:val="00A9310C"/>
    <w:rsid w:val="00AA27BE"/>
    <w:rsid w:val="00AA3B8E"/>
    <w:rsid w:val="00AA747E"/>
    <w:rsid w:val="00AB20C6"/>
    <w:rsid w:val="00AB311A"/>
    <w:rsid w:val="00AF14D4"/>
    <w:rsid w:val="00AF5B60"/>
    <w:rsid w:val="00B139F9"/>
    <w:rsid w:val="00B278DD"/>
    <w:rsid w:val="00B33014"/>
    <w:rsid w:val="00B5622A"/>
    <w:rsid w:val="00B6490F"/>
    <w:rsid w:val="00B75CCA"/>
    <w:rsid w:val="00B91486"/>
    <w:rsid w:val="00B961D1"/>
    <w:rsid w:val="00BC5E8C"/>
    <w:rsid w:val="00BD52D0"/>
    <w:rsid w:val="00BF54BF"/>
    <w:rsid w:val="00C273C2"/>
    <w:rsid w:val="00C30B70"/>
    <w:rsid w:val="00C313B9"/>
    <w:rsid w:val="00C60129"/>
    <w:rsid w:val="00C65DAD"/>
    <w:rsid w:val="00C86D8B"/>
    <w:rsid w:val="00CA53EA"/>
    <w:rsid w:val="00CA7379"/>
    <w:rsid w:val="00D14E10"/>
    <w:rsid w:val="00D154AD"/>
    <w:rsid w:val="00D20E5B"/>
    <w:rsid w:val="00D24A6A"/>
    <w:rsid w:val="00D76964"/>
    <w:rsid w:val="00D84542"/>
    <w:rsid w:val="00D91591"/>
    <w:rsid w:val="00DC27CD"/>
    <w:rsid w:val="00DC3EE7"/>
    <w:rsid w:val="00DC5A84"/>
    <w:rsid w:val="00E12CEF"/>
    <w:rsid w:val="00E1701B"/>
    <w:rsid w:val="00E55B13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5797B"/>
    <w:rsid w:val="00F81CA6"/>
    <w:rsid w:val="00F85BBC"/>
    <w:rsid w:val="00FA1EB1"/>
    <w:rsid w:val="00FA65AF"/>
    <w:rsid w:val="00FA7B00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5" type="connector" idref="#_x0000_s1038"/>
        <o:r id="V:Rule6" type="connector" idref="#_x0000_s1037"/>
        <o:r id="V:Rule7" type="connector" idref="#_x0000_s1033"/>
        <o:r id="V:Rule8" type="connector" idref="#_x0000_s1044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a%20zlako_urnek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a%20zlako_urnek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62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141458048"/>
        <c:axId val="141460608"/>
      </c:lineChart>
      <c:catAx>
        <c:axId val="141458048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41460608"/>
        <c:crosses val="autoZero"/>
        <c:auto val="1"/>
        <c:lblAlgn val="ctr"/>
        <c:lblOffset val="100"/>
      </c:catAx>
      <c:valAx>
        <c:axId val="141460608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41458048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8"/>
          <c:y val="2.4626202501069325E-2"/>
        </c:manualLayout>
      </c:layout>
    </c:title>
    <c:plotArea>
      <c:layout/>
      <c:barChart>
        <c:barDir val="col"/>
        <c:grouping val="clustered"/>
        <c:ser>
          <c:idx val="1"/>
          <c:order val="1"/>
          <c:tx>
            <c:strRef>
              <c:f>"% од гранична вредност"</c:f>
            </c:strRef>
          </c:tx>
          <c:cat>
            <c:multiLvlStrRef>
              <c:f>Sheet1!$M$13:$M$16</c:f>
            </c:multiLvlStrRef>
          </c:cat>
          <c:val>
            <c:numRef>
              <c:f>Sheet1!$N$13:$N$16</c:f>
            </c:numRef>
          </c:val>
        </c:ser>
        <c:ser>
          <c:idx val="2"/>
          <c:order val="2"/>
          <c:tx>
            <c:strRef>
              <c:f>"% од гранична вредност"</c:f>
            </c:strRef>
          </c:tx>
          <c:cat>
            <c:multiLvlStrRef>
              <c:f>'[tabela zlako_urnek.xlsx]Sheet1'!$M$13:$M$16</c:f>
            </c:multiLvlStrRef>
          </c:cat>
          <c:val>
            <c:numRef>
              <c:f>'[tabela zlako_urnek.xlsx]Sheet1'!$N$13:$N$16</c:f>
            </c:numRef>
          </c:val>
        </c:ser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'[tabela zlako_urnek.xlsx]Sheet1'!$M$13:$M$16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'[tabela zlako_urnek.xlsx]Sheet1'!$N$13:$N$16</c:f>
              <c:numCache>
                <c:formatCode>0.00</c:formatCode>
                <c:ptCount val="4"/>
                <c:pt idx="0">
                  <c:v>0.18029123762832519</c:v>
                </c:pt>
                <c:pt idx="1">
                  <c:v>0.59503614155413231</c:v>
                </c:pt>
                <c:pt idx="2">
                  <c:v>0</c:v>
                </c:pt>
                <c:pt idx="3">
                  <c:v>0.62174990158518195</c:v>
                </c:pt>
              </c:numCache>
            </c:numRef>
          </c:val>
        </c:ser>
        <c:axId val="141915648"/>
        <c:axId val="141960320"/>
      </c:barChart>
      <c:catAx>
        <c:axId val="141915648"/>
        <c:scaling>
          <c:orientation val="minMax"/>
        </c:scaling>
        <c:axPos val="b"/>
        <c:tickLblPos val="nextTo"/>
        <c:crossAx val="141960320"/>
        <c:crosses val="autoZero"/>
        <c:auto val="1"/>
        <c:lblAlgn val="ctr"/>
        <c:lblOffset val="100"/>
      </c:catAx>
      <c:valAx>
        <c:axId val="14196032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4191564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8"/>
          <c:y val="2.4626202501069325E-2"/>
        </c:manualLayout>
      </c:layout>
    </c:title>
    <c:plotArea>
      <c:layout/>
      <c:barChart>
        <c:barDir val="col"/>
        <c:grouping val="clustered"/>
        <c:ser>
          <c:idx val="1"/>
          <c:order val="1"/>
          <c:tx>
            <c:strRef>
              <c:f>"% од гранична вредност"</c:f>
            </c:strRef>
          </c:tx>
          <c:cat>
            <c:multiLvlStrRef>
              <c:f>Sheet1!$M$13:$M$16</c:f>
            </c:multiLvlStrRef>
          </c:cat>
          <c:val>
            <c:numRef>
              <c:f>Sheet1!$N$13:$N$16</c:f>
            </c:numRef>
          </c:val>
        </c:ser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'[tabela zlako_urnek.xlsx]Sheet1'!$M$13:$M$16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'[tabela zlako_urnek.xlsx]Sheet1'!$N$13:$N$16</c:f>
              <c:numCache>
                <c:formatCode>0.00</c:formatCode>
                <c:ptCount val="4"/>
                <c:pt idx="0">
                  <c:v>0.18029123762832519</c:v>
                </c:pt>
                <c:pt idx="1">
                  <c:v>0.59503614155413231</c:v>
                </c:pt>
                <c:pt idx="2">
                  <c:v>0</c:v>
                </c:pt>
                <c:pt idx="3">
                  <c:v>0.62174990158518195</c:v>
                </c:pt>
              </c:numCache>
            </c:numRef>
          </c:val>
        </c:ser>
        <c:axId val="142455168"/>
        <c:axId val="142457472"/>
      </c:barChart>
      <c:catAx>
        <c:axId val="142455168"/>
        <c:scaling>
          <c:orientation val="minMax"/>
        </c:scaling>
        <c:axPos val="b"/>
        <c:tickLblPos val="nextTo"/>
        <c:crossAx val="142457472"/>
        <c:crosses val="autoZero"/>
        <c:auto val="1"/>
        <c:lblAlgn val="ctr"/>
        <c:lblOffset val="100"/>
      </c:catAx>
      <c:valAx>
        <c:axId val="142457472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4245516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134C3-A44D-4033-8BD9-DF60E52E4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3</cp:revision>
  <dcterms:created xsi:type="dcterms:W3CDTF">2013-06-20T08:43:00Z</dcterms:created>
  <dcterms:modified xsi:type="dcterms:W3CDTF">2013-06-20T09:23:00Z</dcterms:modified>
</cp:coreProperties>
</file>